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360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“熊爆”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2017·大熊山户外精英挑战赛</w:t>
      </w:r>
    </w:p>
    <w:p>
      <w:pPr>
        <w:spacing w:after="312" w:afterLines="100" w:line="360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医师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跑者申请表</w:t>
      </w:r>
      <w:bookmarkStart w:id="0" w:name="_GoBack"/>
      <w:bookmarkEnd w:id="0"/>
    </w:p>
    <w:tbl>
      <w:tblPr>
        <w:tblStyle w:val="4"/>
        <w:tblpPr w:leftFromText="180" w:rightFromText="180" w:vertAnchor="text" w:tblpX="-329" w:tblpY="1"/>
        <w:tblOverlap w:val="never"/>
        <w:tblW w:w="96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627"/>
        <w:gridCol w:w="705"/>
        <w:gridCol w:w="155"/>
        <w:gridCol w:w="1165"/>
        <w:gridCol w:w="255"/>
        <w:gridCol w:w="1395"/>
        <w:gridCol w:w="234"/>
        <w:gridCol w:w="1800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8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62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68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90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电子邮件</w:t>
            </w:r>
          </w:p>
        </w:tc>
        <w:tc>
          <w:tcPr>
            <w:tcW w:w="34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职业</w:t>
            </w:r>
          </w:p>
        </w:tc>
        <w:tc>
          <w:tcPr>
            <w:tcW w:w="290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34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90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期望配速（组委会参考）</w:t>
            </w:r>
          </w:p>
        </w:tc>
        <w:tc>
          <w:tcPr>
            <w:tcW w:w="510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8016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8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8016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8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紧急联系人</w:t>
            </w:r>
          </w:p>
        </w:tc>
        <w:tc>
          <w:tcPr>
            <w:tcW w:w="13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关系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紧急联系方式</w:t>
            </w:r>
          </w:p>
        </w:tc>
        <w:tc>
          <w:tcPr>
            <w:tcW w:w="168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8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紧急联系人</w:t>
            </w:r>
          </w:p>
        </w:tc>
        <w:tc>
          <w:tcPr>
            <w:tcW w:w="13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关系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紧急联系方式</w:t>
            </w:r>
          </w:p>
        </w:tc>
        <w:tc>
          <w:tcPr>
            <w:tcW w:w="168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99" w:type="dxa"/>
            <w:gridSpan w:val="10"/>
            <w:vAlign w:val="center"/>
          </w:tcPr>
          <w:p>
            <w:pPr>
              <w:spacing w:line="360" w:lineRule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参加过的马拉松比赛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1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参赛日期</w:t>
            </w:r>
          </w:p>
        </w:tc>
        <w:tc>
          <w:tcPr>
            <w:tcW w:w="228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赛事名称</w:t>
            </w:r>
          </w:p>
        </w:tc>
        <w:tc>
          <w:tcPr>
            <w:tcW w:w="162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参赛项目</w:t>
            </w:r>
          </w:p>
        </w:tc>
        <w:tc>
          <w:tcPr>
            <w:tcW w:w="34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完赛时间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1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8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4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1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8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4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FABAB" w:themeColor="background2" w:themeShade="BF"/>
                <w:kern w:val="0"/>
                <w:sz w:val="24"/>
              </w:rPr>
              <w:t>栏目不够可自行增加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231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执业资质</w:t>
            </w:r>
          </w:p>
        </w:tc>
        <w:tc>
          <w:tcPr>
            <w:tcW w:w="7389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FABAB" w:themeColor="background2" w:themeShade="BF"/>
                <w:kern w:val="0"/>
                <w:sz w:val="32"/>
                <w:szCs w:val="32"/>
              </w:rPr>
              <w:t>空格不够时可自行加页或适当调整表格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231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急救证书种类</w:t>
            </w:r>
          </w:p>
        </w:tc>
        <w:tc>
          <w:tcPr>
            <w:tcW w:w="7389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FABAB" w:themeColor="background2" w:themeShade="BF"/>
                <w:kern w:val="0"/>
                <w:sz w:val="32"/>
                <w:szCs w:val="32"/>
              </w:rPr>
              <w:t>空格不够时可自行加页或适当调整表格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31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其他自我介绍</w:t>
            </w:r>
          </w:p>
        </w:tc>
        <w:tc>
          <w:tcPr>
            <w:tcW w:w="7389" w:type="dxa"/>
            <w:gridSpan w:val="8"/>
            <w:vAlign w:val="center"/>
          </w:tcPr>
          <w:p>
            <w:pPr>
              <w:spacing w:line="360" w:lineRule="auto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FABAB" w:themeColor="background2" w:themeShade="BF"/>
                <w:kern w:val="0"/>
                <w:sz w:val="32"/>
                <w:szCs w:val="32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AFABAB" w:themeColor="background2" w:themeShade="BF"/>
                <w:kern w:val="0"/>
                <w:sz w:val="32"/>
                <w:szCs w:val="32"/>
              </w:rPr>
              <w:t>空格不够时可自行加页或适当调整表格</w:t>
            </w:r>
          </w:p>
        </w:tc>
      </w:tr>
    </w:tbl>
    <w:p>
      <w:pPr>
        <w:rPr>
          <w:rFonts w:ascii="微软雅黑" w:hAnsi="微软雅黑" w:eastAsia="微软雅黑" w:cs="微软雅黑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 Neue">
    <w:altName w:val="字体管家彩虹羊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字体管家彩虹羊">
    <w:panose1 w:val="02000500000000000000"/>
    <w:charset w:val="80"/>
    <w:family w:val="auto"/>
    <w:pitch w:val="default"/>
    <w:sig w:usb0="F7FFAEFF" w:usb1="F9DFFFFF" w:usb2="001FFDFF" w:usb3="00000000" w:csb0="6003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锐字工房云字库行楷GBK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腾祥倩影简">
    <w:panose1 w:val="01010104010101010101"/>
    <w:charset w:val="86"/>
    <w:family w:val="auto"/>
    <w:pitch w:val="default"/>
    <w:sig w:usb0="800002BF" w:usb1="18CF6CFA" w:usb2="00000012" w:usb3="00000000" w:csb0="00040001" w:csb1="00000000"/>
  </w:font>
  <w:font w:name="方正隶变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字体管家萌兔奔月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字体管家糖果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字体管家娜娜体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字体管家元旦">
    <w:panose1 w:val="02000500000000000000"/>
    <w:charset w:val="86"/>
    <w:family w:val="auto"/>
    <w:pitch w:val="default"/>
    <w:sig w:usb0="F7FFAEFF" w:usb1="F9DFFFFF" w:usb2="001FFDFF" w:usb3="00000000" w:csb0="00040003" w:csb1="C49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字体管家仿宋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Senty Cream Puff 新蒂泡芙体">
    <w:panose1 w:val="03000600000000000000"/>
    <w:charset w:val="86"/>
    <w:family w:val="auto"/>
    <w:pitch w:val="default"/>
    <w:sig w:usb0="80000027" w:usb1="0807086A" w:usb2="00000010" w:usb3="00000000" w:csb0="00140001" w:csb1="00000000"/>
  </w:font>
  <w:font w:name="Migraffiti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monster">
    <w:panose1 w:val="00020600040101010101"/>
    <w:charset w:val="86"/>
    <w:family w:val="auto"/>
    <w:pitch w:val="default"/>
    <w:sig w:usb0="A00002BF" w:usb1="18CF7CFA" w:usb2="00000016" w:usb3="00000000" w:csb0="0004009F" w:csb1="DFD70000"/>
  </w:font>
  <w:font w:name="AR BERKLEY">
    <w:panose1 w:val="02000000000000000000"/>
    <w:charset w:val="00"/>
    <w:family w:val="auto"/>
    <w:pitch w:val="default"/>
    <w:sig w:usb0="8000002F" w:usb1="0000000A" w:usb2="00000000" w:usb3="00000000" w:csb0="00000001" w:csb1="00000000"/>
  </w:font>
  <w:font w:name="H2O"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Sherlocode">
    <w:panose1 w:val="00000000000000000000"/>
    <w:charset w:val="00"/>
    <w:family w:val="auto"/>
    <w:pitch w:val="default"/>
    <w:sig w:usb0="800000AF" w:usb1="1000204A" w:usb2="00000000" w:usb3="00000000" w:csb0="20000111" w:csb1="4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准圆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启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喵呜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姚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少儿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彩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显仁简体">
    <w:panose1 w:val="03000509000000000000"/>
    <w:charset w:val="86"/>
    <w:family w:val="auto"/>
    <w:pitch w:val="default"/>
    <w:sig w:usb0="00000001" w:usb1="08000000" w:usb2="00000000" w:usb3="00000000" w:csb0="00040000" w:csb1="00000000"/>
  </w:font>
  <w:font w:name="方正正粗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正大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水柱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流行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祥隶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倩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胖头鱼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苏新诗柳楷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行楷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黄草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黄草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方正静蕾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行楷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粗谭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粗活意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汉真广标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594661"/>
    <w:rsid w:val="00253683"/>
    <w:rsid w:val="006A769D"/>
    <w:rsid w:val="007F6852"/>
    <w:rsid w:val="02594661"/>
    <w:rsid w:val="102140C8"/>
    <w:rsid w:val="20CE0C28"/>
    <w:rsid w:val="29F652F8"/>
    <w:rsid w:val="29F84F78"/>
    <w:rsid w:val="55DF0E82"/>
    <w:rsid w:val="5AE73E12"/>
    <w:rsid w:val="65877D78"/>
    <w:rsid w:val="6A9D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Emphasis"/>
    <w:basedOn w:val="2"/>
    <w:qFormat/>
    <w:uiPriority w:val="0"/>
    <w:rPr>
      <w:i/>
    </w:r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  <w:style w:type="paragraph" w:customStyle="1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166</Words>
  <Characters>951</Characters>
  <Lines>7</Lines>
  <Paragraphs>2</Paragraphs>
  <ScaleCrop>false</ScaleCrop>
  <LinksUpToDate>false</LinksUpToDate>
  <CharactersWithSpaces>1115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2017-06-06T07:53:00Z</dcterms:created>
  <dc:creator>Administrator</dc:creator>
  <cp:lastModifiedBy>Administrator</cp:lastModifiedBy>
  <dcterms:modified xsi:type="dcterms:W3CDTF">2017-08-03T11:01:39Z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