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24" w:leftChars="-10" w:right="28" w:firstLine="643" w:firstLineChars="200"/>
        <w:jc w:val="center"/>
        <w:rPr>
          <w:rFonts w:ascii="黑体" w:hAnsi="黑体" w:eastAsia="黑体" w:cs="微软雅黑"/>
          <w:b/>
          <w:bCs/>
          <w:color w:val="000000" w:themeColor="text1"/>
          <w:sz w:val="32"/>
          <w:szCs w:val="32"/>
          <w:highlight w:val="white"/>
          <w14:textFill>
            <w14:solidFill>
              <w14:schemeClr w14:val="tx1"/>
            </w14:solidFill>
          </w14:textFill>
        </w:rPr>
      </w:pPr>
      <w:r>
        <w:rPr>
          <w:rFonts w:hint="eastAsia" w:ascii="黑体" w:hAnsi="黑体" w:eastAsia="黑体" w:cs="微软雅黑"/>
          <w:b/>
          <w:bCs/>
          <w:color w:val="000000" w:themeColor="text1"/>
          <w:sz w:val="32"/>
          <w:szCs w:val="32"/>
          <w:highlight w:val="white"/>
          <w:lang w:val="en-US" w:eastAsia="zh-CN"/>
          <w14:textFill>
            <w14:solidFill>
              <w14:schemeClr w14:val="tx1"/>
            </w14:solidFill>
          </w14:textFill>
        </w:rPr>
        <w:t>2020浙东唐诗之路•天姥山越野挑战赛</w:t>
      </w:r>
      <w:r>
        <w:rPr>
          <w:rFonts w:ascii="黑体" w:hAnsi="黑体" w:eastAsia="黑体" w:cs="微软雅黑"/>
          <w:b/>
          <w:bCs/>
          <w:color w:val="000000" w:themeColor="text1"/>
          <w:sz w:val="32"/>
          <w:szCs w:val="32"/>
          <w:highlight w:val="white"/>
          <w14:textFill>
            <w14:solidFill>
              <w14:schemeClr w14:val="tx1"/>
            </w14:solidFill>
          </w14:textFill>
        </w:rPr>
        <w:t>免责声明</w:t>
      </w:r>
    </w:p>
    <w:p>
      <w:pPr>
        <w:snapToGrid w:val="0"/>
        <w:ind w:left="-24" w:leftChars="-10" w:right="28" w:firstLine="643" w:firstLineChars="200"/>
        <w:jc w:val="center"/>
        <w:rPr>
          <w:rFonts w:hint="default" w:ascii="黑体" w:hAnsi="黑体" w:eastAsia="黑体" w:cs="微软雅黑"/>
          <w:b/>
          <w:bCs/>
          <w:color w:val="000000" w:themeColor="text1"/>
          <w:sz w:val="32"/>
          <w:szCs w:val="32"/>
          <w:highlight w:val="white"/>
          <w14:textFill>
            <w14:solidFill>
              <w14:schemeClr w14:val="tx1"/>
            </w14:solidFill>
          </w14:textFill>
        </w:rPr>
      </w:pPr>
    </w:p>
    <w:p>
      <w:pPr>
        <w:snapToGrid w:val="0"/>
        <w:ind w:left="-24" w:leftChars="-10" w:right="28" w:firstLine="400" w:firstLineChars="200"/>
        <w:rPr>
          <w:rFonts w:hint="default" w:ascii="微软雅黑 Light" w:hAnsi="微软雅黑 Light" w:eastAsia="微软雅黑 Light" w:cs="微软雅黑"/>
          <w:b/>
          <w:bCs/>
          <w:color w:val="FF0000"/>
          <w:sz w:val="20"/>
          <w:szCs w:val="21"/>
          <w:highlight w:val="white"/>
        </w:rPr>
      </w:pPr>
      <w:r>
        <w:rPr>
          <w:rFonts w:ascii="微软雅黑 Light" w:hAnsi="微软雅黑 Light" w:eastAsia="微软雅黑 Light" w:cs="微软雅黑"/>
          <w:b/>
          <w:bCs/>
          <w:color w:val="FF0000"/>
          <w:sz w:val="20"/>
          <w:szCs w:val="21"/>
          <w:highlight w:val="white"/>
        </w:rPr>
        <w:t>本文所有内容将影响到参赛者的相关权益。请参賽者在确认报名参赛前认真阅读本文件，充分理解文件内容。阅读并签署本文件后，表明参赛者充分意识到各种参赛风险，并决定参加</w:t>
      </w:r>
      <w:r>
        <w:rPr>
          <w:rFonts w:hint="eastAsia" w:ascii="微软雅黑 Light" w:hAnsi="微软雅黑 Light" w:eastAsia="微软雅黑 Light" w:cs="微软雅黑"/>
          <w:b/>
          <w:bCs/>
          <w:color w:val="FF0000"/>
          <w:sz w:val="20"/>
          <w:szCs w:val="21"/>
          <w:highlight w:val="white"/>
          <w:lang w:val="en-US" w:eastAsia="zh-CN"/>
        </w:rPr>
        <w:t>2020浙东唐诗之路•天姥山越野挑战赛</w:t>
      </w:r>
      <w:r>
        <w:rPr>
          <w:rFonts w:ascii="微软雅黑 Light" w:hAnsi="微软雅黑 Light" w:eastAsia="微软雅黑 Light" w:cs="微软雅黑"/>
          <w:b/>
          <w:bCs/>
          <w:color w:val="FF0000"/>
          <w:sz w:val="20"/>
          <w:szCs w:val="21"/>
          <w:highlight w:val="white"/>
        </w:rPr>
        <w:t>一切相关活动(以下简称“比赛”）。</w:t>
      </w:r>
    </w:p>
    <w:p>
      <w:pPr>
        <w:pStyle w:val="12"/>
        <w:snapToGrid w:val="0"/>
        <w:ind w:firstLine="0" w:firstLineChars="0"/>
        <w:jc w:val="center"/>
        <w:rPr>
          <w:rFonts w:hint="default" w:ascii="微软雅黑 Light" w:hAnsi="微软雅黑 Light" w:eastAsia="微软雅黑 Light" w:cs="微软雅黑"/>
          <w:b/>
          <w:bCs/>
          <w:color w:val="FF0000"/>
          <w:sz w:val="22"/>
          <w:szCs w:val="21"/>
        </w:rPr>
      </w:pPr>
      <w:r>
        <w:rPr>
          <w:rFonts w:ascii="微软雅黑 Light" w:hAnsi="微软雅黑 Light" w:eastAsia="微软雅黑 Light" w:cs="微软雅黑"/>
          <w:b/>
          <w:bCs/>
          <w:color w:val="FF0000"/>
          <w:sz w:val="22"/>
          <w:szCs w:val="21"/>
        </w:rPr>
        <w:t>免责</w:t>
      </w:r>
      <w:r>
        <w:rPr>
          <w:rFonts w:hint="default" w:ascii="微软雅黑 Light" w:hAnsi="微软雅黑 Light" w:eastAsia="微软雅黑 Light" w:cs="微软雅黑"/>
          <w:b/>
          <w:bCs/>
          <w:color w:val="FF0000"/>
          <w:sz w:val="22"/>
          <w:szCs w:val="21"/>
        </w:rPr>
        <w:t>声明</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本人或该未成年人知悉参加此项赛事对健康状况有特殊要求以及存在的不安全因素，是对个人生理和心理极限的极大考验，可能导致死亡、严重人身伤害或财产损失。</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确认自身身体和精神健康状况符合参赛的各项要求，同时对参赛可能存在的各种风险和意外已做出审慎的评估，为参赛已做好充分训练和准备。并在近一年内经国家认证的医疗机构进行了全方位体检，不存在不适宣参赛的情形，包括但不限于: 先天性心脏病和风湿性心脏病、高血压和脑血管疾病、心肌炎和其它心脏病、冠状动脉病和严重心率不齐、糖尿病等。可向组委会出具符合参赛要求的体检证明。</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本人或该未成年人自愿报名参加比赛，并将如实填写报名相关信息，对所填写内容的真实有效性负责。同意向</w:t>
      </w:r>
      <w:r>
        <w:rPr>
          <w:rFonts w:hint="eastAsia" w:ascii="微软雅黑 Light" w:hAnsi="微软雅黑 Light" w:eastAsia="微软雅黑 Light" w:cs="微软雅黑"/>
          <w:sz w:val="20"/>
          <w:szCs w:val="21"/>
          <w:lang w:val="en-US" w:eastAsia="zh-CN"/>
        </w:rPr>
        <w:t>2020浙东唐诗之路•天姥山越野挑战赛</w:t>
      </w:r>
      <w:r>
        <w:rPr>
          <w:rFonts w:ascii="微软雅黑 Light" w:hAnsi="微软雅黑 Light" w:eastAsia="微软雅黑 Light" w:cs="微软雅黑"/>
          <w:sz w:val="20"/>
          <w:szCs w:val="21"/>
        </w:rPr>
        <w:t>（以下简称“组委会”）提供有效的身份证件用于核实本人或该未成年人的身份，愿意承担因身份证件和信息不实所产生的全部责任。</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本人或该未成年人承诺以自己的名义参赛，知悉报名后获得的号码布不能以任何方式转让给他人。若有违反，由此产生的一切后果和责任由转让者和受让者承担。</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本人或该未成年人全面理解并同意遵守组委会制订的各项规程、规则、规定、要求及采取的措施。</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本人或该未成年人保证在比赛过程中服从裁判和赛事工作人员的管理和指挥。</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同意接受组委会认可的医疗相关人员在比赛期间为参赛者提供的现场急救性质的所有其认为医学上可行的减少参赛者生命危险、治愈或减轻参赛者身体损伤的医疗方法，包括但不限于心肺复苏、心电除颤、静脉补液和气管插管等。参赛者承诺在接受治疗前将个人过往病史和药物过敏等情况明确告知组委会认可的医疗相关人员，若因参赛者未及时告知导致自身医疗损伤，责任由参赛者承担。</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了解，任何医疗救治都存在风险，上述第7条所述医疗方式可能引发并发症或其他不可预见的不良后果并同意承担此类风险。本人或该未成年人同意在医院救治等发生的一切医疗费用或住院费用等均由本人或该未成年人自理。</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本人或该未成年人同意凡是本人或该未成年人参加比赛有关的所有照片、图片、影片、录像片和影音片，永远归比赛组织单位所有，并同意组委会或指定媒体/赞助商无偿使用或授权使用前述资料。</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承诺永久授权组委会及其继承/受让单位使用本人或该未成年人于比赛的姓名、个人信息、肖像、声音和外貌，其使用包括并不限于任何市场活动、任何商业用途、任何媒体、任何成品及其相关广告品。</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本人或该未成年人愿意接收组委会(包括赞助商)发布的相关信息。</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本人或该未成年人同意通过组委会官方网站自助打印获取成绩证书。</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本人或该未成年人同意本文件，对参赛者、参赛者的监护人、代理人、继受人、受让人及其他可能以参赛者名文向组委会要求索赔或提起诉讼的人均具有约束力。</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本人或该未成年人的法定代理人保证有权作出上述声明，并且不因此项放弃而损及第三者利益。</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w:t>
      </w:r>
      <w:r>
        <w:rPr>
          <w:rFonts w:hint="default" w:ascii="微软雅黑 Light" w:hAnsi="微软雅黑 Light" w:eastAsia="微软雅黑 Light" w:cs="微软雅黑"/>
          <w:sz w:val="20"/>
          <w:szCs w:val="21"/>
        </w:rPr>
        <w:t>或该未成年人</w:t>
      </w:r>
      <w:r>
        <w:rPr>
          <w:rFonts w:ascii="微软雅黑 Light" w:hAnsi="微软雅黑 Light" w:eastAsia="微软雅黑 Light" w:cs="微软雅黑"/>
          <w:sz w:val="20"/>
          <w:szCs w:val="21"/>
        </w:rPr>
        <w:t>的法定代理人同意因该选手</w:t>
      </w:r>
      <w:r>
        <w:rPr>
          <w:rFonts w:hint="default" w:ascii="微软雅黑 Light" w:hAnsi="微软雅黑 Light" w:eastAsia="微软雅黑 Light" w:cs="微软雅黑"/>
          <w:sz w:val="20"/>
          <w:szCs w:val="21"/>
        </w:rPr>
        <w:t>违反</w:t>
      </w:r>
      <w:r>
        <w:rPr>
          <w:rFonts w:ascii="微软雅黑 Light" w:hAnsi="微软雅黑 Light" w:eastAsia="微软雅黑 Light" w:cs="微软雅黑"/>
          <w:sz w:val="20"/>
          <w:szCs w:val="21"/>
        </w:rPr>
        <w:t>参赛</w:t>
      </w:r>
      <w:r>
        <w:rPr>
          <w:rFonts w:hint="default" w:ascii="微软雅黑 Light" w:hAnsi="微软雅黑 Light" w:eastAsia="微软雅黑 Light" w:cs="微软雅黑"/>
          <w:sz w:val="20"/>
          <w:szCs w:val="21"/>
        </w:rPr>
        <w:t>须知及免责声明</w:t>
      </w:r>
      <w:r>
        <w:rPr>
          <w:rFonts w:ascii="微软雅黑 Light" w:hAnsi="微软雅黑 Light" w:eastAsia="微软雅黑 Light" w:cs="微软雅黑"/>
          <w:sz w:val="20"/>
          <w:szCs w:val="21"/>
        </w:rPr>
        <w:t>而导致</w:t>
      </w:r>
      <w:r>
        <w:rPr>
          <w:rFonts w:hint="default" w:ascii="微软雅黑 Light" w:hAnsi="微软雅黑 Light" w:eastAsia="微软雅黑 Light" w:cs="微软雅黑"/>
          <w:sz w:val="20"/>
          <w:szCs w:val="21"/>
        </w:rPr>
        <w:t>意外事故（</w:t>
      </w:r>
      <w:r>
        <w:rPr>
          <w:rFonts w:ascii="微软雅黑 Light" w:hAnsi="微软雅黑 Light" w:eastAsia="微软雅黑 Light" w:cs="微软雅黑"/>
          <w:sz w:val="20"/>
          <w:szCs w:val="21"/>
        </w:rPr>
        <w:t>财产</w:t>
      </w:r>
      <w:r>
        <w:rPr>
          <w:rFonts w:hint="default" w:ascii="微软雅黑 Light" w:hAnsi="微软雅黑 Light" w:eastAsia="微软雅黑 Light" w:cs="微软雅黑"/>
          <w:sz w:val="20"/>
          <w:szCs w:val="21"/>
        </w:rPr>
        <w:t>损失或人身安全）</w:t>
      </w:r>
      <w:r>
        <w:rPr>
          <w:rFonts w:ascii="微软雅黑 Light" w:hAnsi="微软雅黑 Light" w:eastAsia="微软雅黑 Light" w:cs="微软雅黑"/>
          <w:sz w:val="20"/>
          <w:szCs w:val="21"/>
        </w:rPr>
        <w:t>，组委会</w:t>
      </w:r>
      <w:r>
        <w:rPr>
          <w:rFonts w:hint="default" w:ascii="微软雅黑 Light" w:hAnsi="微软雅黑 Light" w:eastAsia="微软雅黑 Light" w:cs="微软雅黑"/>
          <w:sz w:val="20"/>
          <w:szCs w:val="21"/>
        </w:rPr>
        <w:t>及主办方</w:t>
      </w:r>
      <w:r>
        <w:rPr>
          <w:rFonts w:ascii="微软雅黑 Light" w:hAnsi="微软雅黑 Light" w:eastAsia="微软雅黑 Light" w:cs="微软雅黑"/>
          <w:sz w:val="20"/>
          <w:szCs w:val="21"/>
        </w:rPr>
        <w:t>概不负责</w:t>
      </w:r>
      <w:r>
        <w:rPr>
          <w:rFonts w:hint="eastAsia" w:ascii="微软雅黑 Light" w:hAnsi="微软雅黑 Light" w:eastAsia="微软雅黑 Light" w:cs="微软雅黑"/>
          <w:sz w:val="20"/>
          <w:szCs w:val="21"/>
          <w:lang w:eastAsia="zh-CN"/>
        </w:rPr>
        <w:t>。</w:t>
      </w:r>
    </w:p>
    <w:p>
      <w:pPr>
        <w:numPr>
          <w:ilvl w:val="0"/>
          <w:numId w:val="1"/>
        </w:numPr>
        <w:snapToGrid w:val="0"/>
        <w:ind w:left="320" w:right="-23" w:hanging="320" w:hangingChars="160"/>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本人或该未成年人</w:t>
      </w:r>
      <w:r>
        <w:rPr>
          <w:rFonts w:hint="default" w:ascii="微软雅黑 Light" w:hAnsi="微软雅黑 Light" w:eastAsia="微软雅黑 Light" w:cs="微软雅黑"/>
          <w:sz w:val="20"/>
          <w:szCs w:val="21"/>
          <w:lang w:val="en-US" w:eastAsia="zh-CN"/>
        </w:rPr>
        <w:t>到达</w:t>
      </w:r>
      <w:r>
        <w:rPr>
          <w:rFonts w:hint="eastAsia" w:ascii="微软雅黑 Light" w:hAnsi="微软雅黑 Light" w:eastAsia="微软雅黑 Light" w:cs="微软雅黑"/>
          <w:sz w:val="20"/>
          <w:szCs w:val="21"/>
          <w:lang w:val="en-US" w:eastAsia="zh-CN"/>
        </w:rPr>
        <w:t>赛事任一</w:t>
      </w:r>
      <w:r>
        <w:rPr>
          <w:rFonts w:hint="default" w:ascii="微软雅黑 Light" w:hAnsi="微软雅黑 Light" w:eastAsia="微软雅黑 Light" w:cs="微软雅黑"/>
          <w:sz w:val="20"/>
          <w:szCs w:val="21"/>
          <w:lang w:val="en-US" w:eastAsia="zh-CN"/>
        </w:rPr>
        <w:t>卡点，</w:t>
      </w:r>
      <w:r>
        <w:rPr>
          <w:rFonts w:hint="eastAsia" w:ascii="微软雅黑 Light" w:hAnsi="微软雅黑 Light" w:eastAsia="微软雅黑 Light" w:cs="微软雅黑"/>
          <w:sz w:val="20"/>
          <w:szCs w:val="21"/>
          <w:lang w:val="en-US" w:eastAsia="zh-CN"/>
        </w:rPr>
        <w:t>若</w:t>
      </w:r>
      <w:r>
        <w:rPr>
          <w:rFonts w:hint="default" w:ascii="微软雅黑 Light" w:hAnsi="微软雅黑 Light" w:eastAsia="微软雅黑 Light" w:cs="微软雅黑"/>
          <w:sz w:val="20"/>
          <w:szCs w:val="21"/>
          <w:lang w:val="en-US" w:eastAsia="zh-CN"/>
        </w:rPr>
        <w:t>已超过该卡点的关门时间或者因其他原因</w:t>
      </w:r>
      <w:r>
        <w:rPr>
          <w:rFonts w:hint="eastAsia" w:ascii="微软雅黑 Light" w:hAnsi="微软雅黑 Light" w:eastAsia="微软雅黑 Light" w:cs="微软雅黑"/>
          <w:sz w:val="20"/>
          <w:szCs w:val="21"/>
          <w:lang w:val="en-US" w:eastAsia="zh-CN"/>
        </w:rPr>
        <w:t>导致</w:t>
      </w:r>
      <w:r>
        <w:rPr>
          <w:rFonts w:hint="default" w:ascii="微软雅黑 Light" w:hAnsi="微软雅黑 Light" w:eastAsia="微软雅黑 Light" w:cs="微软雅黑"/>
          <w:sz w:val="20"/>
          <w:szCs w:val="21"/>
          <w:lang w:val="en-US" w:eastAsia="zh-CN"/>
        </w:rPr>
        <w:t>退赛，根据赛事规程，</w:t>
      </w:r>
      <w:r>
        <w:rPr>
          <w:rFonts w:hint="eastAsia" w:ascii="微软雅黑 Light" w:hAnsi="微软雅黑 Light" w:eastAsia="微软雅黑 Light" w:cs="微软雅黑"/>
          <w:sz w:val="20"/>
          <w:szCs w:val="21"/>
          <w:lang w:val="en-US" w:eastAsia="zh-CN"/>
        </w:rPr>
        <w:t>视</w:t>
      </w:r>
      <w:r>
        <w:rPr>
          <w:rFonts w:hint="default" w:ascii="微软雅黑 Light" w:hAnsi="微软雅黑 Light" w:eastAsia="微软雅黑 Light" w:cs="微软雅黑"/>
          <w:sz w:val="20"/>
          <w:szCs w:val="21"/>
          <w:lang w:val="en-US" w:eastAsia="zh-CN"/>
        </w:rPr>
        <w:t>自动放弃比赛，退赛后</w:t>
      </w:r>
      <w:r>
        <w:rPr>
          <w:rFonts w:ascii="微软雅黑 Light" w:hAnsi="微软雅黑 Light" w:eastAsia="微软雅黑 Light" w:cs="微软雅黑"/>
          <w:sz w:val="20"/>
          <w:szCs w:val="21"/>
        </w:rPr>
        <w:t>本人或该未成年人</w:t>
      </w:r>
      <w:r>
        <w:rPr>
          <w:rFonts w:hint="default" w:ascii="微软雅黑 Light" w:hAnsi="微软雅黑 Light" w:eastAsia="微软雅黑 Light" w:cs="微软雅黑"/>
          <w:sz w:val="20"/>
          <w:szCs w:val="21"/>
          <w:lang w:val="en-US" w:eastAsia="zh-CN"/>
        </w:rPr>
        <w:t>的一切行为以及该行为引起的</w:t>
      </w:r>
      <w:r>
        <w:rPr>
          <w:rFonts w:hint="eastAsia" w:ascii="微软雅黑 Light" w:hAnsi="微软雅黑 Light" w:eastAsia="微软雅黑 Light" w:cs="微软雅黑"/>
          <w:sz w:val="20"/>
          <w:szCs w:val="21"/>
          <w:lang w:val="en-US" w:eastAsia="zh-CN"/>
        </w:rPr>
        <w:t>后果，</w:t>
      </w:r>
      <w:r>
        <w:rPr>
          <w:rFonts w:hint="default" w:ascii="微软雅黑 Light" w:hAnsi="微软雅黑 Light" w:eastAsia="微软雅黑 Light" w:cs="微软雅黑"/>
          <w:sz w:val="20"/>
          <w:szCs w:val="21"/>
          <w:lang w:val="en-US" w:eastAsia="zh-CN"/>
        </w:rPr>
        <w:t>主办方</w:t>
      </w:r>
      <w:r>
        <w:rPr>
          <w:rFonts w:hint="eastAsia" w:ascii="微软雅黑 Light" w:hAnsi="微软雅黑 Light" w:eastAsia="微软雅黑 Light" w:cs="微软雅黑"/>
          <w:sz w:val="20"/>
          <w:szCs w:val="21"/>
          <w:lang w:val="en-US" w:eastAsia="zh-CN"/>
        </w:rPr>
        <w:t>概不负责</w:t>
      </w:r>
      <w:r>
        <w:rPr>
          <w:rFonts w:hint="default" w:ascii="微软雅黑 Light" w:hAnsi="微软雅黑 Light" w:eastAsia="微软雅黑 Light" w:cs="微软雅黑"/>
          <w:sz w:val="20"/>
          <w:szCs w:val="21"/>
          <w:lang w:val="en-US" w:eastAsia="zh-CN"/>
        </w:rPr>
        <w:t>。</w:t>
      </w:r>
    </w:p>
    <w:p>
      <w:pPr>
        <w:snapToGrid w:val="0"/>
        <w:ind w:right="-23"/>
        <w:rPr>
          <w:rFonts w:hint="default" w:ascii="微软雅黑 Light" w:hAnsi="微软雅黑 Light" w:eastAsia="微软雅黑 Light" w:cs="微软雅黑"/>
          <w:sz w:val="20"/>
          <w:szCs w:val="21"/>
        </w:rPr>
      </w:pPr>
    </w:p>
    <w:p>
      <w:pPr>
        <w:snapToGrid w:val="0"/>
        <w:ind w:right="-23"/>
        <w:rPr>
          <w:rFonts w:hint="default" w:ascii="微软雅黑 Light" w:hAnsi="微软雅黑 Light" w:eastAsia="微软雅黑 Light" w:cs="微软雅黑"/>
          <w:sz w:val="20"/>
          <w:szCs w:val="21"/>
        </w:rPr>
      </w:pPr>
      <w:r>
        <w:rPr>
          <w:rFonts w:ascii="微软雅黑 Light" w:hAnsi="微软雅黑 Light" w:eastAsia="微软雅黑 Light" w:cs="微软雅黑"/>
          <w:sz w:val="20"/>
          <w:szCs w:val="21"/>
        </w:rPr>
        <w:t>本人已认真阅读并全面理解《</w:t>
      </w:r>
      <w:r>
        <w:rPr>
          <w:rFonts w:hint="eastAsia" w:ascii="微软雅黑 Light" w:hAnsi="微软雅黑 Light" w:eastAsia="微软雅黑 Light" w:cs="微软雅黑"/>
          <w:sz w:val="20"/>
          <w:szCs w:val="21"/>
          <w:lang w:val="en-US" w:eastAsia="zh-CN"/>
        </w:rPr>
        <w:t>2020浙东唐诗之路•天姥山越野挑战赛</w:t>
      </w:r>
      <w:r>
        <w:rPr>
          <w:rFonts w:ascii="微软雅黑 Light" w:hAnsi="微软雅黑 Light" w:eastAsia="微软雅黑 Light" w:cs="微软雅黑"/>
          <w:sz w:val="20"/>
          <w:szCs w:val="21"/>
        </w:rPr>
        <w:t>》，且对上述所有内容予以确认并承担相应的法律责任。</w:t>
      </w:r>
    </w:p>
    <w:p>
      <w:pPr>
        <w:widowControl/>
        <w:autoSpaceDE/>
        <w:autoSpaceDN/>
        <w:adjustRightInd/>
        <w:ind w:firstLine="7200" w:firstLineChars="3600"/>
        <w:rPr>
          <w:rFonts w:ascii="微软雅黑 Light" w:hAnsi="微软雅黑 Light" w:eastAsia="微软雅黑 Light" w:cs="微软雅黑"/>
          <w:sz w:val="20"/>
          <w:szCs w:val="21"/>
        </w:rPr>
      </w:pPr>
      <w:r>
        <w:rPr>
          <w:rFonts w:hint="default" w:ascii="微软雅黑 Light" w:hAnsi="微软雅黑 Light" w:eastAsia="微软雅黑 Light" w:cs="微软雅黑"/>
          <w:sz w:val="20"/>
          <w:szCs w:val="21"/>
        </w:rPr>
        <w:t>本人签名</w:t>
      </w:r>
      <w:r>
        <w:rPr>
          <w:rFonts w:ascii="微软雅黑 Light" w:hAnsi="微软雅黑 Light" w:eastAsia="微软雅黑 Light" w:cs="微软雅黑"/>
          <w:sz w:val="20"/>
          <w:szCs w:val="21"/>
        </w:rPr>
        <w:t>：</w:t>
      </w:r>
    </w:p>
    <w:p>
      <w:pPr>
        <w:widowControl/>
        <w:autoSpaceDE/>
        <w:autoSpaceDN/>
        <w:adjustRightInd/>
        <w:ind w:firstLine="7200" w:firstLineChars="3600"/>
        <w:rPr>
          <w:rFonts w:ascii="微软雅黑 Light" w:hAnsi="微软雅黑 Light" w:eastAsia="微软雅黑 Light" w:cs="微软雅黑"/>
          <w:sz w:val="20"/>
          <w:szCs w:val="21"/>
        </w:rPr>
      </w:pPr>
      <w:r>
        <w:rPr>
          <w:rFonts w:ascii="微软雅黑 Light" w:hAnsi="微软雅黑 Light" w:eastAsia="微软雅黑 Light" w:cs="微软雅黑"/>
          <w:sz w:val="20"/>
          <w:szCs w:val="21"/>
        </w:rPr>
        <w:t>签署日期：</w:t>
      </w:r>
      <w:bookmarkStart w:id="0" w:name="_GoBack"/>
      <w:bookmarkEnd w:id="0"/>
    </w:p>
    <w:p>
      <w:pPr>
        <w:widowControl/>
        <w:autoSpaceDE/>
        <w:autoSpaceDN/>
        <w:adjustRightInd/>
        <w:rPr>
          <w:rFonts w:hint="eastAsia"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rPr>
          <w:rFonts w:hint="default" w:ascii="微软雅黑 Light" w:hAnsi="微软雅黑 Light" w:eastAsia="微软雅黑 Light" w:cs="微软雅黑"/>
          <w:sz w:val="20"/>
          <w:szCs w:val="21"/>
          <w:lang w:val="en-US" w:eastAsia="zh-CN"/>
        </w:rPr>
      </w:pPr>
      <w:r>
        <w:rPr>
          <w:rFonts w:hint="eastAsia" w:ascii="微软雅黑 Light" w:hAnsi="微软雅黑 Light" w:eastAsia="微软雅黑 Light" w:cs="微软雅黑"/>
          <w:sz w:val="20"/>
          <w:szCs w:val="21"/>
          <w:lang w:val="en-US" w:eastAsia="zh-CN"/>
        </w:rPr>
        <w:t>签名                签名                  签名                签名                   签名</w:t>
      </w:r>
    </w:p>
    <w:p>
      <w:pPr>
        <w:widowControl/>
        <w:autoSpaceDE/>
        <w:autoSpaceDN/>
        <w:adjustRightInd/>
        <w:ind w:firstLine="7800" w:firstLineChars="3900"/>
        <w:rPr>
          <w:rFonts w:hint="default" w:ascii="微软雅黑 Light" w:hAnsi="微软雅黑 Light" w:eastAsia="微软雅黑 Light" w:cs="微软雅黑"/>
          <w:sz w:val="20"/>
          <w:szCs w:val="21"/>
          <w:lang w:val="en-US" w:eastAsia="zh-CN"/>
        </w:rPr>
      </w:pPr>
      <w:r>
        <w:rPr>
          <w:rFonts w:ascii="微软雅黑 Light" w:hAnsi="微软雅黑 Light" w:eastAsia="微软雅黑 Light" w:cs="微软雅黑"/>
          <w:sz w:val="20"/>
          <w:szCs w:val="21"/>
        </w:rPr>
        <w:t>签署日期：</w:t>
      </w:r>
    </w:p>
    <w:sectPr>
      <w:pgSz w:w="11906" w:h="16838"/>
      <w:pgMar w:top="720" w:right="720" w:bottom="720" w:left="72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B9F8F"/>
    <w:multiLevelType w:val="singleLevel"/>
    <w:tmpl w:val="5A0B9F8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5E8D"/>
    <w:rsid w:val="0009753B"/>
    <w:rsid w:val="000C6165"/>
    <w:rsid w:val="00116EB3"/>
    <w:rsid w:val="00145983"/>
    <w:rsid w:val="001636A4"/>
    <w:rsid w:val="00172A27"/>
    <w:rsid w:val="001C1015"/>
    <w:rsid w:val="001D4317"/>
    <w:rsid w:val="00202174"/>
    <w:rsid w:val="00202A1F"/>
    <w:rsid w:val="00241986"/>
    <w:rsid w:val="002670A7"/>
    <w:rsid w:val="002B0540"/>
    <w:rsid w:val="002F1BBF"/>
    <w:rsid w:val="00423BB9"/>
    <w:rsid w:val="004375BC"/>
    <w:rsid w:val="004B791A"/>
    <w:rsid w:val="00532224"/>
    <w:rsid w:val="0054062A"/>
    <w:rsid w:val="00545C17"/>
    <w:rsid w:val="005D7BEA"/>
    <w:rsid w:val="006266A3"/>
    <w:rsid w:val="00630972"/>
    <w:rsid w:val="006503F4"/>
    <w:rsid w:val="00662516"/>
    <w:rsid w:val="006A08E7"/>
    <w:rsid w:val="006F492B"/>
    <w:rsid w:val="00732766"/>
    <w:rsid w:val="0077329F"/>
    <w:rsid w:val="00796D8E"/>
    <w:rsid w:val="007B634B"/>
    <w:rsid w:val="007C043C"/>
    <w:rsid w:val="007E2B5B"/>
    <w:rsid w:val="0084695A"/>
    <w:rsid w:val="00896AF7"/>
    <w:rsid w:val="00914E99"/>
    <w:rsid w:val="009F7851"/>
    <w:rsid w:val="009F7EBC"/>
    <w:rsid w:val="00A172A8"/>
    <w:rsid w:val="00AA16ED"/>
    <w:rsid w:val="00AD773B"/>
    <w:rsid w:val="00B4263D"/>
    <w:rsid w:val="00B64FD9"/>
    <w:rsid w:val="00B8058D"/>
    <w:rsid w:val="00B87176"/>
    <w:rsid w:val="00BB4E09"/>
    <w:rsid w:val="00BC7AA1"/>
    <w:rsid w:val="00C21FAD"/>
    <w:rsid w:val="00C534CA"/>
    <w:rsid w:val="00C56175"/>
    <w:rsid w:val="00CD27A2"/>
    <w:rsid w:val="00CD621B"/>
    <w:rsid w:val="00CE565F"/>
    <w:rsid w:val="00D52EF1"/>
    <w:rsid w:val="00DE1C30"/>
    <w:rsid w:val="00F13E49"/>
    <w:rsid w:val="00F16912"/>
    <w:rsid w:val="00F810AF"/>
    <w:rsid w:val="00F87354"/>
    <w:rsid w:val="00FA37AD"/>
    <w:rsid w:val="06786344"/>
    <w:rsid w:val="16E04F35"/>
    <w:rsid w:val="17124D9A"/>
    <w:rsid w:val="1816401C"/>
    <w:rsid w:val="19721769"/>
    <w:rsid w:val="1AF871DF"/>
    <w:rsid w:val="22857C5C"/>
    <w:rsid w:val="22E964F8"/>
    <w:rsid w:val="253925C0"/>
    <w:rsid w:val="294667A1"/>
    <w:rsid w:val="2AA65637"/>
    <w:rsid w:val="2D996AE3"/>
    <w:rsid w:val="361A366D"/>
    <w:rsid w:val="38BE6E4E"/>
    <w:rsid w:val="404276CA"/>
    <w:rsid w:val="4A044AF6"/>
    <w:rsid w:val="4FA95F49"/>
    <w:rsid w:val="50CB2E6E"/>
    <w:rsid w:val="52496E32"/>
    <w:rsid w:val="62EB57BC"/>
    <w:rsid w:val="68981AD0"/>
    <w:rsid w:val="6A667661"/>
    <w:rsid w:val="725924EF"/>
    <w:rsid w:val="73693A42"/>
    <w:rsid w:val="74080E2A"/>
    <w:rsid w:val="76C16D57"/>
    <w:rsid w:val="7A2316ED"/>
    <w:rsid w:val="7AAC35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hint="eastAsia" w:ascii="宋体" w:hAnsi="宋体" w:eastAsia="宋体" w:cstheme="minorBidi"/>
      <w:sz w:val="24"/>
      <w:szCs w:val="22"/>
      <w:lang w:val="en-US" w:eastAsia="zh-CN" w:bidi="ar-SA"/>
    </w:rPr>
  </w:style>
  <w:style w:type="paragraph" w:styleId="2">
    <w:name w:val="heading 1"/>
    <w:basedOn w:val="1"/>
    <w:next w:val="1"/>
    <w:link w:val="14"/>
    <w:qFormat/>
    <w:uiPriority w:val="9"/>
    <w:pPr>
      <w:widowControl/>
      <w:autoSpaceDE/>
      <w:autoSpaceDN/>
      <w:adjustRightInd/>
      <w:spacing w:before="100" w:beforeAutospacing="1" w:after="100" w:afterAutospacing="1"/>
      <w:outlineLvl w:val="0"/>
    </w:pPr>
    <w:rPr>
      <w:rFonts w:hint="default" w:cs="宋体"/>
      <w:b/>
      <w:bCs/>
      <w:kern w:val="36"/>
      <w:sz w:val="48"/>
      <w:szCs w:val="48"/>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1"/>
    <w:qFormat/>
    <w:uiPriority w:val="99"/>
    <w:pPr>
      <w:tabs>
        <w:tab w:val="center" w:pos="4153"/>
        <w:tab w:val="right" w:pos="8306"/>
      </w:tabs>
      <w:snapToGrid w:val="0"/>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样式2"/>
    <w:qFormat/>
    <w:uiPriority w:val="0"/>
    <w:rPr>
      <w:rFonts w:ascii="Calibri" w:hAnsi="Calibri" w:eastAsia="Arial Unicode MS" w:cstheme="minorBidi"/>
      <w:sz w:val="21"/>
      <w:lang w:val="en-US" w:eastAsia="zh-CN" w:bidi="ar-SA"/>
    </w:rPr>
  </w:style>
  <w:style w:type="character" w:customStyle="1" w:styleId="10">
    <w:name w:val="页眉 Char"/>
    <w:basedOn w:val="8"/>
    <w:link w:val="5"/>
    <w:qFormat/>
    <w:uiPriority w:val="99"/>
    <w:rPr>
      <w:rFonts w:ascii="宋体" w:hAnsi="宋体" w:eastAsia="宋体"/>
      <w:sz w:val="18"/>
      <w:szCs w:val="18"/>
    </w:rPr>
  </w:style>
  <w:style w:type="character" w:customStyle="1" w:styleId="11">
    <w:name w:val="页脚 Char"/>
    <w:basedOn w:val="8"/>
    <w:link w:val="4"/>
    <w:qFormat/>
    <w:uiPriority w:val="99"/>
    <w:rPr>
      <w:rFonts w:ascii="宋体" w:hAnsi="宋体" w:eastAsia="宋体"/>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3"/>
    <w:qFormat/>
    <w:uiPriority w:val="0"/>
    <w:rPr>
      <w:rFonts w:ascii="宋体" w:hAnsi="宋体" w:eastAsia="宋体"/>
      <w:sz w:val="18"/>
      <w:szCs w:val="18"/>
    </w:rPr>
  </w:style>
  <w:style w:type="character" w:customStyle="1" w:styleId="14">
    <w:name w:val="标题 1 Char"/>
    <w:basedOn w:val="8"/>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21026C-666D-48E0-A322-13083E7A9D85}">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Pages>
  <Words>224</Words>
  <Characters>1279</Characters>
  <Lines>10</Lines>
  <Paragraphs>2</Paragraphs>
  <TotalTime>4</TotalTime>
  <ScaleCrop>false</ScaleCrop>
  <LinksUpToDate>false</LinksUpToDate>
  <CharactersWithSpaces>1501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2018-11-29T01:23:00Z</dcterms:created>
  <dc:creator>zhaoxinlei</dc:creator>
  <cp:lastModifiedBy>土豆</cp:lastModifiedBy>
  <cp:lastPrinted>2020-11-12T18:24:00Z</cp:lastPrinted>
  <dcterms:modified xsi:type="dcterms:W3CDTF">2020-12-14T11:51:41Z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