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531" w:firstLineChars="147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大宋108国际越野赛</w:t>
      </w:r>
      <w:r>
        <w:rPr>
          <w:rFonts w:hint="eastAsia" w:ascii="黑体" w:eastAsia="黑体"/>
          <w:b/>
          <w:sz w:val="36"/>
          <w:szCs w:val="36"/>
        </w:rPr>
        <w:t>体检申报表</w:t>
      </w:r>
    </w:p>
    <w:tbl>
      <w:tblPr>
        <w:tblStyle w:val="9"/>
        <w:tblW w:w="7939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835"/>
        <w:gridCol w:w="440"/>
        <w:gridCol w:w="271"/>
        <w:gridCol w:w="942"/>
        <w:gridCol w:w="25"/>
        <w:gridCol w:w="1841"/>
        <w:gridCol w:w="46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姓名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817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证件号码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Passport No</w:t>
            </w:r>
          </w:p>
        </w:tc>
        <w:tc>
          <w:tcPr>
            <w:tcW w:w="4817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性别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4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出生日期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Birthday</w:t>
            </w:r>
          </w:p>
        </w:tc>
        <w:tc>
          <w:tcPr>
            <w:tcW w:w="232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939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自述项目 Self-reported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1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病史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Medical History</w:t>
            </w:r>
          </w:p>
        </w:tc>
        <w:tc>
          <w:tcPr>
            <w:tcW w:w="532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61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有无猝死家族史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Family history of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S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udden death</w:t>
            </w:r>
          </w:p>
        </w:tc>
        <w:tc>
          <w:tcPr>
            <w:tcW w:w="532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939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必检项目 Physical Examination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血压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Blood Pressure</w:t>
            </w:r>
          </w:p>
        </w:tc>
        <w:tc>
          <w:tcPr>
            <w:tcW w:w="1678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心率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Heart Rate</w:t>
            </w:r>
          </w:p>
        </w:tc>
        <w:tc>
          <w:tcPr>
            <w:tcW w:w="224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心电图诊断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ECG diagnosis</w:t>
            </w:r>
          </w:p>
        </w:tc>
        <w:tc>
          <w:tcPr>
            <w:tcW w:w="5760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939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推荐检查项目 Recommended Physical Examination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179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心脏超声诊断（彩超）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UCG diagnosis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Ultrasonic cardiogram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体检项目结论（只对体检项目）：</w:t>
      </w:r>
    </w:p>
    <w:p>
      <w:pPr>
        <w:spacing w:line="360" w:lineRule="auto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体检医院  Signed by hospital（盖章）</w:t>
      </w:r>
    </w:p>
    <w:p>
      <w:pPr>
        <w:spacing w:line="360" w:lineRule="auto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体检医院为能开展相关项目有资质的医院</w:t>
      </w:r>
    </w:p>
    <w:p>
      <w:pPr>
        <w:spacing w:line="360" w:lineRule="auto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注：医院体检报告需包含以上内容。</w:t>
      </w:r>
    </w:p>
    <w:p>
      <w:pPr>
        <w:spacing w:line="360" w:lineRule="auto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Note:Medical Examination Reports should content all the items above.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BD3"/>
    <w:rsid w:val="0006458C"/>
    <w:rsid w:val="000A36BD"/>
    <w:rsid w:val="000E5B2A"/>
    <w:rsid w:val="00112E3B"/>
    <w:rsid w:val="00125639"/>
    <w:rsid w:val="00133BE5"/>
    <w:rsid w:val="00172A27"/>
    <w:rsid w:val="00176A9D"/>
    <w:rsid w:val="00176E69"/>
    <w:rsid w:val="0022127E"/>
    <w:rsid w:val="002449BE"/>
    <w:rsid w:val="00357CED"/>
    <w:rsid w:val="003810A4"/>
    <w:rsid w:val="003C5F70"/>
    <w:rsid w:val="004224B2"/>
    <w:rsid w:val="004C54C5"/>
    <w:rsid w:val="00541F9A"/>
    <w:rsid w:val="005973E8"/>
    <w:rsid w:val="005C2DE6"/>
    <w:rsid w:val="00631F74"/>
    <w:rsid w:val="00656F7F"/>
    <w:rsid w:val="006C2820"/>
    <w:rsid w:val="006F7B26"/>
    <w:rsid w:val="0074702E"/>
    <w:rsid w:val="007A60B3"/>
    <w:rsid w:val="007A63E2"/>
    <w:rsid w:val="007F161B"/>
    <w:rsid w:val="008135F1"/>
    <w:rsid w:val="00853BE3"/>
    <w:rsid w:val="00891B5C"/>
    <w:rsid w:val="008E5937"/>
    <w:rsid w:val="00971CB2"/>
    <w:rsid w:val="009B4627"/>
    <w:rsid w:val="009F628D"/>
    <w:rsid w:val="00A10E31"/>
    <w:rsid w:val="00A15169"/>
    <w:rsid w:val="00A4571A"/>
    <w:rsid w:val="00A47247"/>
    <w:rsid w:val="00AA3603"/>
    <w:rsid w:val="00AA66D0"/>
    <w:rsid w:val="00AE63EB"/>
    <w:rsid w:val="00B21034"/>
    <w:rsid w:val="00B82619"/>
    <w:rsid w:val="00BA05D9"/>
    <w:rsid w:val="00BD0DA7"/>
    <w:rsid w:val="00C03993"/>
    <w:rsid w:val="00C11A18"/>
    <w:rsid w:val="00C25242"/>
    <w:rsid w:val="00C43B57"/>
    <w:rsid w:val="00C60399"/>
    <w:rsid w:val="00CA12D9"/>
    <w:rsid w:val="00CD048F"/>
    <w:rsid w:val="00D12516"/>
    <w:rsid w:val="00D14CAF"/>
    <w:rsid w:val="00D5331C"/>
    <w:rsid w:val="00D80E57"/>
    <w:rsid w:val="00D90B9C"/>
    <w:rsid w:val="00DC352C"/>
    <w:rsid w:val="00DE05C2"/>
    <w:rsid w:val="00E64A51"/>
    <w:rsid w:val="00E678BB"/>
    <w:rsid w:val="00F06624"/>
    <w:rsid w:val="00FC66AC"/>
    <w:rsid w:val="3BAB7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iPriority w:val="0"/>
    <w:rPr>
      <w:b/>
      <w:bCs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10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6"/>
    <w:uiPriority w:val="0"/>
    <w:rPr>
      <w:kern w:val="2"/>
      <w:sz w:val="18"/>
      <w:szCs w:val="18"/>
    </w:rPr>
  </w:style>
  <w:style w:type="paragraph" w:customStyle="1" w:styleId="12">
    <w:name w:val="正文文本缩进1"/>
    <w:basedOn w:val="1"/>
    <w:uiPriority w:val="0"/>
    <w:pPr>
      <w:ind w:firstLine="478" w:firstLineChars="199"/>
    </w:pPr>
    <w:rPr>
      <w:sz w:val="24"/>
      <w:szCs w:val="20"/>
    </w:rPr>
  </w:style>
  <w:style w:type="character" w:customStyle="1" w:styleId="13">
    <w:name w:val="批注文字 Char"/>
    <w:basedOn w:val="7"/>
    <w:link w:val="3"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2015-09-24T03:35:00Z</dcterms:created>
  <dc:creator>微软用户</dc:creator>
  <cp:lastModifiedBy>Administrator</cp:lastModifiedBy>
  <cp:lastPrinted>2015-09-24T03:54:00Z</cp:lastPrinted>
  <dcterms:modified xsi:type="dcterms:W3CDTF">2016-08-19T03:56:10Z</dcterms:modified>
  <dc:title>高乐水上乐园管道燃气工程补充协议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