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 w:val="0"/>
          <w:bCs/>
          <w:sz w:val="24"/>
          <w:szCs w:val="28"/>
        </w:rPr>
      </w:pP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附：《</w:t>
      </w:r>
      <w:bookmarkStart w:id="0" w:name="_GoBack"/>
      <w:r>
        <w:rPr>
          <w:rFonts w:hint="eastAsia" w:ascii="微软雅黑" w:hAnsi="微软雅黑" w:eastAsia="微软雅黑"/>
          <w:b w:val="0"/>
          <w:bCs/>
          <w:sz w:val="24"/>
          <w:szCs w:val="24"/>
        </w:rPr>
        <w:t>2017瑞金国际红色半程马拉松医疗跑者</w:t>
      </w:r>
      <w:r>
        <w:rPr>
          <w:rFonts w:hint="eastAsia" w:ascii="微软雅黑" w:hAnsi="微软雅黑" w:eastAsia="微软雅黑"/>
          <w:b w:val="0"/>
          <w:bCs/>
          <w:sz w:val="24"/>
          <w:szCs w:val="28"/>
        </w:rPr>
        <w:t>报名表</w:t>
      </w:r>
      <w:bookmarkEnd w:id="0"/>
      <w:r>
        <w:rPr>
          <w:rFonts w:hint="eastAsia" w:ascii="微软雅黑" w:hAnsi="微软雅黑" w:eastAsia="微软雅黑"/>
          <w:b w:val="0"/>
          <w:bCs/>
          <w:sz w:val="24"/>
          <w:szCs w:val="28"/>
        </w:rPr>
        <w:t>》</w:t>
      </w:r>
    </w:p>
    <w:p>
      <w:pPr>
        <w:jc w:val="center"/>
        <w:rPr>
          <w:rFonts w:hint="eastAsia" w:ascii="微软雅黑" w:hAnsi="微软雅黑" w:eastAsia="微软雅黑"/>
          <w:b/>
          <w:sz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</w:rPr>
        <w:t>2017瑞金国际红色半程马拉松医疗跑者</w:t>
      </w:r>
      <w:r>
        <w:rPr>
          <w:rFonts w:hint="eastAsia" w:ascii="微软雅黑" w:hAnsi="微软雅黑" w:eastAsia="微软雅黑"/>
          <w:b/>
          <w:sz w:val="36"/>
          <w:szCs w:val="28"/>
        </w:rPr>
        <w:t>报名表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</w:p>
    <w:tbl>
      <w:tblPr>
        <w:tblStyle w:val="5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65"/>
        <w:gridCol w:w="469"/>
        <w:gridCol w:w="1418"/>
        <w:gridCol w:w="729"/>
        <w:gridCol w:w="405"/>
        <w:gridCol w:w="1842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年龄</w:t>
            </w:r>
          </w:p>
        </w:tc>
        <w:tc>
          <w:tcPr>
            <w:tcW w:w="298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现居地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手机号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邮箱</w:t>
            </w:r>
          </w:p>
        </w:tc>
        <w:tc>
          <w:tcPr>
            <w:tcW w:w="298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微信号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体重</w:t>
            </w:r>
          </w:p>
        </w:tc>
        <w:tc>
          <w:tcPr>
            <w:tcW w:w="298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衣服尺码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裤子尺码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有效证件号码</w:t>
            </w:r>
          </w:p>
        </w:tc>
        <w:tc>
          <w:tcPr>
            <w:tcW w:w="2981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0" w:type="dxa"/>
            <w:gridSpan w:val="8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马拉松医疗跑者经验简述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时间</w:t>
            </w:r>
          </w:p>
        </w:tc>
        <w:tc>
          <w:tcPr>
            <w:tcW w:w="2616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赛事名称</w:t>
            </w:r>
          </w:p>
        </w:tc>
        <w:tc>
          <w:tcPr>
            <w:tcW w:w="5228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616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616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2616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2616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/>
          <w:bCs/>
          <w:sz w:val="24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0" w:footer="12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9" w:rightChars="171" w:firstLine="7920" w:firstLineChars="4400"/>
      <w:rPr>
        <w:rFonts w:hint="eastAsia"/>
      </w:rPr>
    </w:pPr>
    <w:r>
      <w:rPr>
        <w:rFonts w:hint="eastAsia"/>
      </w:rPr>
      <w:t xml:space="preserve">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224" w:leftChars="2200" w:hanging="2604" w:hangingChars="1240"/>
      <w:jc w:val="left"/>
    </w:pPr>
    <w:r>
      <w:rPr>
        <w:rFonts w:hint="eastAsia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2F73"/>
    <w:rsid w:val="45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2017-09-25T02:35:00Z</dcterms:created>
  <dc:creator>Administrator</dc:creator>
  <cp:lastModifiedBy>Administrator</cp:lastModifiedBy>
  <dcterms:modified xsi:type="dcterms:W3CDTF">2017-09-25T02:36:33Z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