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附件2</w:t>
      </w:r>
    </w:p>
    <w:p>
      <w:pPr>
        <w:spacing w:line="480" w:lineRule="auto"/>
        <w:jc w:val="center"/>
        <w:rPr>
          <w:rFonts w:hint="eastAsia" w:ascii="宋体" w:hAnsi="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2020年山西省艺术体操锦标赛竞赛规程</w:t>
      </w:r>
    </w:p>
    <w:p>
      <w:pPr>
        <w:spacing w:before="312"/>
        <w:ind w:firstLine="640" w:firstLineChars="200"/>
        <w:jc w:val="both"/>
        <w:textAlignment w:val="baseline"/>
        <w:rPr>
          <w:rStyle w:val="7"/>
          <w:rFonts w:hint="eastAsia" w:ascii="黑体" w:hAnsi="黑体" w:eastAsia="黑体" w:cs="黑体"/>
          <w:b w:val="0"/>
          <w:bCs w:val="0"/>
          <w:color w:val="000000"/>
          <w:kern w:val="0"/>
          <w:sz w:val="32"/>
          <w:szCs w:val="32"/>
          <w:lang w:val="en-US" w:eastAsia="zh-CN" w:bidi="ar-SA"/>
        </w:rPr>
      </w:pPr>
      <w:r>
        <w:rPr>
          <w:rStyle w:val="7"/>
          <w:rFonts w:hint="eastAsia" w:ascii="黑体" w:hAnsi="黑体" w:eastAsia="黑体" w:cs="黑体"/>
          <w:b w:val="0"/>
          <w:bCs w:val="0"/>
          <w:color w:val="000000"/>
          <w:kern w:val="0"/>
          <w:sz w:val="32"/>
          <w:szCs w:val="32"/>
          <w:lang w:val="en-US" w:eastAsia="zh-CN" w:bidi="ar-SA"/>
        </w:rPr>
        <w:t>一、主办单位</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山西省体育局</w:t>
      </w:r>
    </w:p>
    <w:p>
      <w:pPr>
        <w:numPr>
          <w:ilvl w:val="0"/>
          <w:numId w:val="1"/>
        </w:numPr>
        <w:ind w:firstLine="640" w:firstLineChars="200"/>
        <w:jc w:val="both"/>
        <w:textAlignment w:val="baseline"/>
        <w:rPr>
          <w:rStyle w:val="7"/>
          <w:rFonts w:hint="eastAsia" w:ascii="黑体" w:hAnsi="黑体" w:eastAsia="黑体" w:cs="黑体"/>
          <w:b w:val="0"/>
          <w:bCs w:val="0"/>
          <w:color w:val="000000"/>
          <w:kern w:val="0"/>
          <w:sz w:val="32"/>
          <w:szCs w:val="32"/>
          <w:lang w:val="en-US" w:eastAsia="zh-CN" w:bidi="ar-SA"/>
        </w:rPr>
      </w:pPr>
      <w:r>
        <w:rPr>
          <w:rStyle w:val="7"/>
          <w:rFonts w:hint="eastAsia" w:ascii="黑体" w:hAnsi="黑体" w:eastAsia="黑体" w:cs="黑体"/>
          <w:b w:val="0"/>
          <w:bCs w:val="0"/>
          <w:color w:val="000000"/>
          <w:kern w:val="0"/>
          <w:sz w:val="32"/>
          <w:szCs w:val="32"/>
          <w:lang w:val="en-US" w:eastAsia="zh-CN" w:bidi="ar-SA"/>
        </w:rPr>
        <w:t>承办单位</w:t>
      </w:r>
      <w:bookmarkStart w:id="0" w:name="_GoBack"/>
      <w:bookmarkEnd w:id="0"/>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山西省体操</w:t>
      </w:r>
      <w:r>
        <w:rPr>
          <w:rStyle w:val="7"/>
          <w:rFonts w:hint="eastAsia" w:ascii="仿宋_GB2312" w:hAnsi="仿宋_GB2312" w:eastAsia="仿宋_GB2312" w:cstheme="minorBidi"/>
          <w:color w:val="000000"/>
          <w:kern w:val="0"/>
          <w:sz w:val="32"/>
          <w:szCs w:val="32"/>
          <w:lang w:val="en-US" w:eastAsia="zh-CN" w:bidi="ar-SA"/>
        </w:rPr>
        <w:t>武术</w:t>
      </w:r>
      <w:r>
        <w:rPr>
          <w:rStyle w:val="7"/>
          <w:rFonts w:ascii="仿宋_GB2312" w:hAnsi="仿宋_GB2312" w:eastAsia="仿宋_GB2312" w:cstheme="minorBidi"/>
          <w:color w:val="000000"/>
          <w:kern w:val="0"/>
          <w:sz w:val="32"/>
          <w:szCs w:val="32"/>
          <w:lang w:val="en-US" w:eastAsia="zh-CN" w:bidi="ar-SA"/>
        </w:rPr>
        <w:t>运动中心</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山西省</w:t>
      </w:r>
      <w:r>
        <w:rPr>
          <w:rStyle w:val="7"/>
          <w:rFonts w:hint="eastAsia" w:ascii="仿宋_GB2312" w:hAnsi="仿宋_GB2312" w:eastAsia="仿宋_GB2312" w:cstheme="minorBidi"/>
          <w:color w:val="000000"/>
          <w:kern w:val="0"/>
          <w:sz w:val="32"/>
          <w:szCs w:val="32"/>
          <w:lang w:val="en-US" w:eastAsia="zh-CN" w:bidi="ar-SA"/>
        </w:rPr>
        <w:t>全民健身</w:t>
      </w:r>
      <w:r>
        <w:rPr>
          <w:rStyle w:val="7"/>
          <w:rFonts w:ascii="仿宋_GB2312" w:hAnsi="仿宋_GB2312" w:eastAsia="仿宋_GB2312" w:cstheme="minorBidi"/>
          <w:color w:val="000000"/>
          <w:kern w:val="0"/>
          <w:sz w:val="32"/>
          <w:szCs w:val="32"/>
          <w:lang w:val="en-US" w:eastAsia="zh-CN" w:bidi="ar-SA"/>
        </w:rPr>
        <w:t>中心</w:t>
      </w:r>
    </w:p>
    <w:p>
      <w:pPr>
        <w:ind w:firstLine="640" w:firstLineChars="200"/>
        <w:jc w:val="both"/>
        <w:textAlignment w:val="baseline"/>
        <w:rPr>
          <w:rStyle w:val="7"/>
          <w:rFonts w:hint="default" w:ascii="仿宋_GB2312" w:hAnsi="仿宋_GB2312" w:eastAsia="仿宋_GB2312" w:cstheme="minorBidi"/>
          <w:color w:val="000000"/>
          <w:kern w:val="0"/>
          <w:sz w:val="32"/>
          <w:szCs w:val="32"/>
          <w:lang w:val="en-US" w:eastAsia="zh-CN" w:bidi="ar-SA"/>
        </w:rPr>
      </w:pPr>
      <w:r>
        <w:rPr>
          <w:rStyle w:val="7"/>
          <w:rFonts w:hint="eastAsia" w:ascii="仿宋_GB2312" w:hAnsi="仿宋_GB2312" w:eastAsia="仿宋_GB2312" w:cstheme="minorBidi"/>
          <w:color w:val="000000"/>
          <w:kern w:val="0"/>
          <w:sz w:val="32"/>
          <w:szCs w:val="32"/>
          <w:lang w:val="en-US" w:eastAsia="zh-CN" w:bidi="ar-SA"/>
        </w:rPr>
        <w:t>吕梁市体育局</w:t>
      </w:r>
    </w:p>
    <w:p>
      <w:pPr>
        <w:ind w:firstLine="640" w:firstLineChars="200"/>
        <w:jc w:val="both"/>
        <w:textAlignment w:val="baseline"/>
        <w:rPr>
          <w:rStyle w:val="7"/>
          <w:rFonts w:hint="eastAsia" w:ascii="黑体" w:hAnsi="黑体" w:eastAsia="黑体" w:cs="黑体"/>
          <w:b w:val="0"/>
          <w:bCs w:val="0"/>
          <w:color w:val="000000"/>
          <w:kern w:val="0"/>
          <w:sz w:val="32"/>
          <w:szCs w:val="32"/>
          <w:lang w:val="en-US" w:eastAsia="zh-CN" w:bidi="ar-SA"/>
        </w:rPr>
      </w:pPr>
      <w:r>
        <w:rPr>
          <w:rStyle w:val="7"/>
          <w:rFonts w:hint="eastAsia" w:ascii="黑体" w:hAnsi="黑体" w:eastAsia="黑体" w:cs="黑体"/>
          <w:b w:val="0"/>
          <w:bCs w:val="0"/>
          <w:color w:val="000000"/>
          <w:kern w:val="0"/>
          <w:sz w:val="32"/>
          <w:szCs w:val="32"/>
          <w:lang w:val="en-US" w:eastAsia="zh-CN" w:bidi="ar-SA"/>
        </w:rPr>
        <w:t>三、竞赛时间、地点</w:t>
      </w:r>
    </w:p>
    <w:p>
      <w:pPr>
        <w:ind w:firstLine="560" w:firstLineChars="1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 xml:space="preserve">时间: </w:t>
      </w:r>
      <w:r>
        <w:rPr>
          <w:rStyle w:val="7"/>
          <w:rFonts w:hint="eastAsia" w:ascii="仿宋_GB2312" w:hAnsi="仿宋_GB2312" w:eastAsia="仿宋_GB2312" w:cstheme="minorBidi"/>
          <w:color w:val="000000"/>
          <w:kern w:val="0"/>
          <w:sz w:val="32"/>
          <w:szCs w:val="32"/>
          <w:lang w:val="en-US" w:eastAsia="zh-CN" w:bidi="ar-SA"/>
        </w:rPr>
        <w:t>待定</w:t>
      </w:r>
    </w:p>
    <w:p>
      <w:pPr>
        <w:ind w:firstLine="560" w:firstLineChars="175"/>
        <w:jc w:val="both"/>
        <w:textAlignment w:val="baseline"/>
        <w:rPr>
          <w:rStyle w:val="7"/>
          <w:rFonts w:hint="default"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地点：</w:t>
      </w:r>
      <w:r>
        <w:rPr>
          <w:rStyle w:val="7"/>
          <w:rFonts w:hint="eastAsia" w:ascii="仿宋_GB2312" w:hAnsi="仿宋_GB2312" w:eastAsia="仿宋_GB2312" w:cstheme="minorBidi"/>
          <w:color w:val="000000"/>
          <w:kern w:val="0"/>
          <w:sz w:val="32"/>
          <w:szCs w:val="32"/>
          <w:lang w:val="en-US" w:eastAsia="zh-CN" w:bidi="ar-SA"/>
        </w:rPr>
        <w:t>吕梁市</w:t>
      </w:r>
    </w:p>
    <w:p>
      <w:pPr>
        <w:ind w:firstLine="640" w:firstLineChars="200"/>
        <w:jc w:val="both"/>
        <w:textAlignment w:val="baseline"/>
        <w:rPr>
          <w:rStyle w:val="7"/>
          <w:rFonts w:hint="eastAsia" w:ascii="黑体" w:hAnsi="黑体" w:eastAsia="黑体" w:cs="黑体"/>
          <w:b w:val="0"/>
          <w:bCs w:val="0"/>
          <w:color w:val="000000"/>
          <w:kern w:val="0"/>
          <w:sz w:val="32"/>
          <w:szCs w:val="32"/>
          <w:lang w:val="en-US" w:eastAsia="zh-CN" w:bidi="ar-SA"/>
        </w:rPr>
      </w:pPr>
      <w:r>
        <w:rPr>
          <w:rStyle w:val="7"/>
          <w:rFonts w:hint="eastAsia" w:ascii="黑体" w:hAnsi="黑体" w:eastAsia="黑体" w:cs="黑体"/>
          <w:b w:val="0"/>
          <w:bCs w:val="0"/>
          <w:color w:val="000000"/>
          <w:kern w:val="0"/>
          <w:sz w:val="32"/>
          <w:szCs w:val="32"/>
          <w:lang w:val="en-US" w:eastAsia="zh-CN" w:bidi="ar-SA"/>
        </w:rPr>
        <w:t>四、参加单位</w:t>
      </w:r>
    </w:p>
    <w:p>
      <w:pPr>
        <w:ind w:firstLine="560" w:firstLineChars="175"/>
        <w:jc w:val="both"/>
        <w:textAlignment w:val="baseline"/>
        <w:rPr>
          <w:rStyle w:val="7"/>
          <w:rFonts w:ascii="仿宋_GB2312" w:hAnsi="仿宋_GB2312" w:eastAsia="仿宋_GB2312" w:cstheme="minorBidi"/>
          <w:color w:val="000000" w:themeColor="text1"/>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山西省各市体育局、各市县体育运动学校、单项协会、俱乐部</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各中小学</w:t>
      </w:r>
      <w:r>
        <w:rPr>
          <w:rStyle w:val="7"/>
          <w:rFonts w:ascii="仿宋_GB2312" w:hAnsi="仿宋_GB2312" w:eastAsia="仿宋_GB2312" w:cstheme="minorBidi"/>
          <w:color w:val="000000" w:themeColor="text1"/>
          <w:kern w:val="0"/>
          <w:sz w:val="32"/>
          <w:szCs w:val="32"/>
          <w:lang w:val="en-US" w:eastAsia="zh-CN" w:bidi="ar-SA"/>
        </w:rPr>
        <w:t>校</w:t>
      </w:r>
      <w:r>
        <w:rPr>
          <w:rStyle w:val="7"/>
          <w:rFonts w:hint="eastAsia" w:ascii="仿宋_GB2312" w:hAnsi="仿宋_GB2312" w:eastAsia="仿宋_GB2312" w:cstheme="minorBidi"/>
          <w:color w:val="000000" w:themeColor="text1"/>
          <w:kern w:val="0"/>
          <w:sz w:val="32"/>
          <w:szCs w:val="32"/>
          <w:lang w:val="en-US" w:eastAsia="zh-CN" w:bidi="ar-SA"/>
        </w:rPr>
        <w:t>及个人</w:t>
      </w:r>
      <w:r>
        <w:rPr>
          <w:rStyle w:val="7"/>
          <w:rFonts w:ascii="仿宋_GB2312" w:hAnsi="仿宋_GB2312" w:eastAsia="仿宋_GB2312" w:cstheme="minorBidi"/>
          <w:color w:val="000000" w:themeColor="text1"/>
          <w:kern w:val="0"/>
          <w:sz w:val="32"/>
          <w:szCs w:val="32"/>
          <w:lang w:val="en-US" w:eastAsia="zh-CN" w:bidi="ar-SA"/>
        </w:rPr>
        <w:t>均可报名参赛。</w:t>
      </w:r>
    </w:p>
    <w:p>
      <w:pPr>
        <w:ind w:firstLine="640" w:firstLineChars="200"/>
        <w:jc w:val="both"/>
        <w:textAlignment w:val="baseline"/>
        <w:rPr>
          <w:rStyle w:val="7"/>
          <w:rFonts w:hint="eastAsia" w:ascii="黑体" w:hAnsi="黑体" w:eastAsia="黑体" w:cs="黑体"/>
          <w:b w:val="0"/>
          <w:bCs w:val="0"/>
          <w:color w:val="000000"/>
          <w:kern w:val="0"/>
          <w:sz w:val="32"/>
          <w:szCs w:val="32"/>
          <w:lang w:val="en-US" w:eastAsia="zh-CN" w:bidi="ar-SA"/>
        </w:rPr>
      </w:pPr>
      <w:r>
        <w:rPr>
          <w:rStyle w:val="7"/>
          <w:rFonts w:hint="eastAsia" w:ascii="黑体" w:hAnsi="黑体" w:eastAsia="黑体" w:cs="黑体"/>
          <w:b w:val="0"/>
          <w:bCs w:val="0"/>
          <w:color w:val="000000"/>
          <w:kern w:val="0"/>
          <w:sz w:val="32"/>
          <w:szCs w:val="32"/>
          <w:lang w:val="en-US" w:eastAsia="zh-CN" w:bidi="ar-SA"/>
        </w:rPr>
        <w:t>五、参赛资格</w:t>
      </w:r>
    </w:p>
    <w:p>
      <w:pPr>
        <w:ind w:firstLine="560" w:firstLineChars="1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（一）参赛运动员须具备山西省行政区域内正式居住户口，并持有本人户口所在地公安部门核发的第二代居民身份证。对身份证信息虚假或与报名表不符的运动员，将取消参赛资格。</w:t>
      </w:r>
    </w:p>
    <w:p>
      <w:pPr>
        <w:spacing w:line="560" w:lineRule="exact"/>
        <w:ind w:firstLine="480" w:firstLineChars="15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（二）外省户籍</w:t>
      </w:r>
      <w:r>
        <w:rPr>
          <w:rStyle w:val="7"/>
          <w:rFonts w:hint="eastAsia" w:ascii="仿宋_GB2312" w:hAnsi="仿宋_GB2312" w:eastAsia="仿宋_GB2312" w:cstheme="minorBidi"/>
          <w:color w:val="000000"/>
          <w:kern w:val="0"/>
          <w:sz w:val="32"/>
          <w:szCs w:val="32"/>
          <w:lang w:val="en-US" w:eastAsia="zh-CN" w:bidi="ar-SA"/>
        </w:rPr>
        <w:t>运动员</w:t>
      </w:r>
      <w:r>
        <w:rPr>
          <w:rStyle w:val="7"/>
          <w:rFonts w:ascii="仿宋_GB2312" w:hAnsi="仿宋_GB2312" w:eastAsia="仿宋_GB2312" w:cstheme="minorBidi"/>
          <w:color w:val="000000"/>
          <w:kern w:val="0"/>
          <w:sz w:val="32"/>
          <w:szCs w:val="32"/>
          <w:lang w:val="en-US" w:eastAsia="zh-CN" w:bidi="ar-SA"/>
        </w:rPr>
        <w:t>必须在国家体育总局</w:t>
      </w:r>
      <w:r>
        <w:rPr>
          <w:rStyle w:val="7"/>
          <w:rFonts w:hint="eastAsia" w:ascii="仿宋_GB2312" w:hAnsi="仿宋_GB2312" w:eastAsia="仿宋_GB2312" w:cstheme="minorBidi"/>
          <w:color w:val="000000"/>
          <w:kern w:val="0"/>
          <w:sz w:val="32"/>
          <w:szCs w:val="32"/>
          <w:lang w:val="en-US" w:eastAsia="zh-CN" w:bidi="ar-SA"/>
        </w:rPr>
        <w:t>进行</w:t>
      </w:r>
      <w:r>
        <w:rPr>
          <w:rStyle w:val="7"/>
          <w:rFonts w:ascii="仿宋_GB2312" w:hAnsi="仿宋_GB2312" w:eastAsia="仿宋_GB2312" w:cstheme="minorBidi"/>
          <w:color w:val="000000"/>
          <w:kern w:val="0"/>
          <w:sz w:val="32"/>
          <w:szCs w:val="32"/>
          <w:lang w:val="en-US" w:eastAsia="zh-CN" w:bidi="ar-SA"/>
        </w:rPr>
        <w:t>注册方可参赛。</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六、竞赛项目</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1、甲</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组</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个人二级规定：（绳、圈）</w:t>
      </w:r>
    </w:p>
    <w:p>
      <w:pPr>
        <w:ind w:firstLine="2240" w:firstLineChars="7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集体二级规定: 五圈</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2、乙</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组</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个人二级规定:</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（绳、圈）自选：球、棒、带</w:t>
      </w:r>
    </w:p>
    <w:p>
      <w:pPr>
        <w:ind w:firstLine="2240" w:firstLineChars="7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集体二级规定:五圈</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3、丙A组</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个人二级规定：（绳、圈）自选：球、棒、带</w:t>
      </w:r>
    </w:p>
    <w:p>
      <w:pPr>
        <w:ind w:firstLine="2240" w:firstLineChars="7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集体二级规定: 五圈</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4、丙B组</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个人自选：圈、球、带</w:t>
      </w:r>
    </w:p>
    <w:p>
      <w:pPr>
        <w:ind w:firstLine="2240" w:firstLineChars="7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集体二级规定：五圈</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5、丙C组</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个人自选：（徒手、圈）</w:t>
      </w:r>
    </w:p>
    <w:p>
      <w:pPr>
        <w:ind w:firstLine="2240" w:firstLineChars="7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集体自选：五球</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七、参加办法</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(一)参赛运动员个人项目每单位不限人数。集体项目6名（含后补一名）</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每单位各项可报2-3个队，个人和集体项目运动员可兼项。</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(二)教练员报名人数与运动员报名人数之比为1:5，各参赛单位可报领队1名、医生1名。</w:t>
      </w:r>
    </w:p>
    <w:p>
      <w:pPr>
        <w:ind w:firstLine="640" w:firstLineChars="200"/>
        <w:jc w:val="left"/>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(三)运动员因伤病不能参加比赛，凭医院证明赛前24小时报大会竞赛组，否则不得更换。</w:t>
      </w:r>
    </w:p>
    <w:p>
      <w:pPr>
        <w:ind w:firstLine="640" w:firstLineChars="200"/>
        <w:jc w:val="left"/>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（四）按照有关文件规定，本次比赛可申报运动员技术等级。</w:t>
      </w:r>
    </w:p>
    <w:p>
      <w:pPr>
        <w:ind w:firstLine="964" w:firstLineChars="3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八、运动员资格</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（一）参赛运动员须持山西省境内公安机关发放身份证原件或户口原件均可参赛。</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（二）持外省户籍或外省身份证号的运动员必须经</w:t>
      </w:r>
      <w:r>
        <w:rPr>
          <w:rStyle w:val="7"/>
          <w:rFonts w:ascii="仿宋_GB2312" w:hAnsi="仿宋_GB2312" w:eastAsia="仿宋_GB2312" w:cstheme="minorBidi"/>
          <w:color w:val="000000" w:themeColor="text1"/>
          <w:kern w:val="0"/>
          <w:sz w:val="32"/>
          <w:szCs w:val="32"/>
          <w:lang w:val="en-US" w:eastAsia="zh-CN" w:bidi="ar-SA"/>
        </w:rPr>
        <w:t>山西省体操</w:t>
      </w:r>
      <w:r>
        <w:rPr>
          <w:rStyle w:val="7"/>
          <w:rFonts w:hint="eastAsia" w:ascii="仿宋_GB2312" w:hAnsi="仿宋_GB2312" w:eastAsia="仿宋_GB2312" w:cstheme="minorBidi"/>
          <w:color w:val="000000" w:themeColor="text1"/>
          <w:kern w:val="0"/>
          <w:sz w:val="32"/>
          <w:szCs w:val="32"/>
          <w:lang w:val="en-US" w:eastAsia="zh-CN" w:bidi="ar-SA"/>
        </w:rPr>
        <w:t>武术</w:t>
      </w:r>
      <w:r>
        <w:rPr>
          <w:rStyle w:val="7"/>
          <w:rFonts w:ascii="仿宋_GB2312" w:hAnsi="仿宋_GB2312" w:eastAsia="仿宋_GB2312" w:cstheme="minorBidi"/>
          <w:color w:val="000000" w:themeColor="text1"/>
          <w:kern w:val="0"/>
          <w:sz w:val="32"/>
          <w:szCs w:val="32"/>
          <w:lang w:val="en-US" w:eastAsia="zh-CN" w:bidi="ar-SA"/>
        </w:rPr>
        <w:t>运动管理中心</w:t>
      </w:r>
      <w:r>
        <w:rPr>
          <w:rStyle w:val="7"/>
          <w:rFonts w:ascii="仿宋_GB2312" w:hAnsi="仿宋_GB2312" w:eastAsia="仿宋_GB2312" w:cstheme="minorBidi"/>
          <w:color w:val="000000"/>
          <w:kern w:val="0"/>
          <w:sz w:val="32"/>
          <w:szCs w:val="32"/>
          <w:lang w:val="en-US" w:eastAsia="zh-CN" w:bidi="ar-SA"/>
        </w:rPr>
        <w:t>办理代表山西省参加国家体育总局注册手续后方可参赛。</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w:t>
      </w:r>
      <w:r>
        <w:rPr>
          <w:rStyle w:val="7"/>
          <w:rFonts w:hint="eastAsia" w:ascii="仿宋_GB2312" w:hAnsi="仿宋_GB2312" w:eastAsia="仿宋_GB2312" w:cstheme="minorBidi"/>
          <w:color w:val="000000"/>
          <w:kern w:val="0"/>
          <w:sz w:val="32"/>
          <w:szCs w:val="32"/>
          <w:lang w:val="en-US" w:eastAsia="zh-CN" w:bidi="ar-SA"/>
        </w:rPr>
        <w:t>三</w:t>
      </w:r>
      <w:r>
        <w:rPr>
          <w:rStyle w:val="7"/>
          <w:rFonts w:ascii="仿宋_GB2312" w:hAnsi="仿宋_GB2312" w:eastAsia="仿宋_GB2312" w:cstheme="minorBidi"/>
          <w:color w:val="000000"/>
          <w:kern w:val="0"/>
          <w:sz w:val="32"/>
          <w:szCs w:val="32"/>
          <w:lang w:val="en-US" w:eastAsia="zh-CN" w:bidi="ar-SA"/>
        </w:rPr>
        <w:t>）参赛运动员须提供县级以上医院出具的赛前15日内《健康证明》、参赛运动员必须办理比赛期间的《人身意外伤害保险》</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扫描</w:t>
      </w:r>
      <w:r>
        <w:rPr>
          <w:rStyle w:val="7"/>
          <w:rFonts w:hint="eastAsia" w:ascii="仿宋_GB2312" w:hAnsi="仿宋_GB2312" w:eastAsia="仿宋_GB2312" w:cstheme="minorBidi"/>
          <w:color w:val="000000"/>
          <w:kern w:val="0"/>
          <w:sz w:val="32"/>
          <w:szCs w:val="32"/>
          <w:lang w:val="en-US" w:eastAsia="zh-CN" w:bidi="ar-SA"/>
        </w:rPr>
        <w:t>件</w:t>
      </w:r>
      <w:r>
        <w:rPr>
          <w:rStyle w:val="7"/>
          <w:rFonts w:ascii="仿宋_GB2312" w:hAnsi="仿宋_GB2312" w:eastAsia="仿宋_GB2312" w:cstheme="minorBidi"/>
          <w:color w:val="000000"/>
          <w:kern w:val="0"/>
          <w:sz w:val="32"/>
          <w:szCs w:val="32"/>
          <w:lang w:val="en-US" w:eastAsia="zh-CN" w:bidi="ar-SA"/>
        </w:rPr>
        <w:t>随报名单一起提交至指定邮箱，</w:t>
      </w:r>
      <w:r>
        <w:rPr>
          <w:rStyle w:val="7"/>
          <w:rFonts w:hint="eastAsia" w:ascii="仿宋_GB2312" w:hAnsi="仿宋_GB2312" w:eastAsia="仿宋_GB2312" w:cstheme="minorBidi"/>
          <w:color w:val="000000"/>
          <w:kern w:val="0"/>
          <w:sz w:val="32"/>
          <w:szCs w:val="32"/>
          <w:lang w:val="en-US" w:eastAsia="zh-CN" w:bidi="ar-SA"/>
        </w:rPr>
        <w:t>竞</w:t>
      </w:r>
      <w:r>
        <w:rPr>
          <w:rStyle w:val="7"/>
          <w:rFonts w:ascii="仿宋_GB2312" w:hAnsi="仿宋_GB2312" w:eastAsia="仿宋_GB2312" w:cstheme="minorBidi"/>
          <w:color w:val="000000"/>
          <w:kern w:val="0"/>
          <w:sz w:val="32"/>
          <w:szCs w:val="32"/>
          <w:lang w:val="en-US" w:eastAsia="zh-CN" w:bidi="ar-SA"/>
        </w:rPr>
        <w:t>赛组验收后</w:t>
      </w:r>
      <w:r>
        <w:rPr>
          <w:rStyle w:val="7"/>
          <w:rFonts w:hint="eastAsia" w:ascii="仿宋_GB2312" w:hAnsi="仿宋_GB2312" w:eastAsia="仿宋_GB2312" w:cstheme="minorBidi"/>
          <w:color w:val="000000"/>
          <w:kern w:val="0"/>
          <w:sz w:val="32"/>
          <w:szCs w:val="32"/>
          <w:lang w:val="en-US" w:eastAsia="zh-CN" w:bidi="ar-SA"/>
        </w:rPr>
        <w:t>方</w:t>
      </w:r>
      <w:r>
        <w:rPr>
          <w:rStyle w:val="7"/>
          <w:rFonts w:ascii="仿宋_GB2312" w:hAnsi="仿宋_GB2312" w:eastAsia="仿宋_GB2312" w:cstheme="minorBidi"/>
          <w:color w:val="000000"/>
          <w:kern w:val="0"/>
          <w:sz w:val="32"/>
          <w:szCs w:val="32"/>
          <w:lang w:val="en-US" w:eastAsia="zh-CN" w:bidi="ar-SA"/>
        </w:rPr>
        <w:t>能参赛。一旦出现意外伤害事故，</w:t>
      </w:r>
      <w:r>
        <w:rPr>
          <w:rStyle w:val="7"/>
          <w:rFonts w:hint="eastAsia" w:ascii="仿宋_GB2312" w:hAnsi="仿宋_GB2312" w:eastAsia="仿宋_GB2312" w:cstheme="minorBidi"/>
          <w:color w:val="000000"/>
          <w:kern w:val="0"/>
          <w:sz w:val="32"/>
          <w:szCs w:val="32"/>
          <w:lang w:val="en-US" w:eastAsia="zh-CN" w:bidi="ar-SA"/>
        </w:rPr>
        <w:t>竞</w:t>
      </w:r>
      <w:r>
        <w:rPr>
          <w:rStyle w:val="7"/>
          <w:rFonts w:ascii="仿宋_GB2312" w:hAnsi="仿宋_GB2312" w:eastAsia="仿宋_GB2312" w:cstheme="minorBidi"/>
          <w:color w:val="000000"/>
          <w:kern w:val="0"/>
          <w:sz w:val="32"/>
          <w:szCs w:val="32"/>
          <w:lang w:val="en-US" w:eastAsia="zh-CN" w:bidi="ar-SA"/>
        </w:rPr>
        <w:t>赛委员会将积极采取救助措施，</w:t>
      </w:r>
      <w:r>
        <w:rPr>
          <w:rStyle w:val="7"/>
          <w:rFonts w:hint="eastAsia" w:ascii="仿宋_GB2312" w:hAnsi="仿宋_GB2312" w:eastAsia="仿宋_GB2312" w:cstheme="minorBidi"/>
          <w:color w:val="000000"/>
          <w:kern w:val="0"/>
          <w:sz w:val="32"/>
          <w:szCs w:val="32"/>
          <w:lang w:val="en-US" w:eastAsia="zh-CN" w:bidi="ar-SA"/>
        </w:rPr>
        <w:t>但</w:t>
      </w:r>
      <w:r>
        <w:rPr>
          <w:rStyle w:val="7"/>
          <w:rFonts w:ascii="仿宋_GB2312" w:hAnsi="仿宋_GB2312" w:eastAsia="仿宋_GB2312" w:cstheme="minorBidi"/>
          <w:color w:val="000000"/>
          <w:kern w:val="0"/>
          <w:sz w:val="32"/>
          <w:szCs w:val="32"/>
          <w:lang w:val="en-US" w:eastAsia="zh-CN" w:bidi="ar-SA"/>
        </w:rPr>
        <w:t>不承担法律责任。</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w:t>
      </w:r>
      <w:r>
        <w:rPr>
          <w:rStyle w:val="7"/>
          <w:rFonts w:hint="eastAsia" w:ascii="仿宋_GB2312" w:hAnsi="仿宋_GB2312" w:eastAsia="仿宋_GB2312" w:cstheme="minorBidi"/>
          <w:color w:val="000000"/>
          <w:kern w:val="0"/>
          <w:sz w:val="32"/>
          <w:szCs w:val="32"/>
          <w:lang w:val="en-US" w:eastAsia="zh-CN" w:bidi="ar-SA"/>
        </w:rPr>
        <w:t>四</w:t>
      </w:r>
      <w:r>
        <w:rPr>
          <w:rStyle w:val="7"/>
          <w:rFonts w:ascii="仿宋_GB2312" w:hAnsi="仿宋_GB2312" w:eastAsia="仿宋_GB2312" w:cstheme="minorBidi"/>
          <w:color w:val="000000"/>
          <w:kern w:val="0"/>
          <w:sz w:val="32"/>
          <w:szCs w:val="32"/>
          <w:lang w:val="en-US" w:eastAsia="zh-CN" w:bidi="ar-SA"/>
        </w:rPr>
        <w:t>）运动员年龄</w:t>
      </w:r>
    </w:p>
    <w:p>
      <w:pPr>
        <w:ind w:firstLine="640" w:firstLineChars="200"/>
        <w:jc w:val="both"/>
        <w:textAlignment w:val="baseline"/>
        <w:rPr>
          <w:rStyle w:val="7"/>
          <w:rFonts w:hint="default"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 xml:space="preserve">1、甲 </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组：2005年1月1日</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2006年12月31日(集体项目:可含2003年1月1日</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2004年12月31日出生运动员最多2人)。</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2、乙</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 xml:space="preserve"> 组：2007年1月1日-----2008年12月31日</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3、丙A组: 2009年1月1日-------2010年12月31日</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4、丙B组: 2011年1月1日------2012年12月31日</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5、丙C组:</w:t>
      </w:r>
      <w:r>
        <w:rPr>
          <w:rStyle w:val="7"/>
          <w:rFonts w:hint="eastAsia" w:ascii="仿宋_GB2312" w:hAnsi="仿宋_GB2312" w:eastAsia="仿宋_GB2312" w:cstheme="minorBidi"/>
          <w:color w:val="000000"/>
          <w:kern w:val="0"/>
          <w:sz w:val="32"/>
          <w:szCs w:val="32"/>
          <w:lang w:val="en-US" w:eastAsia="zh-CN" w:bidi="ar-SA"/>
        </w:rPr>
        <w:t xml:space="preserve"> </w:t>
      </w:r>
      <w:r>
        <w:rPr>
          <w:rStyle w:val="7"/>
          <w:rFonts w:ascii="仿宋_GB2312" w:hAnsi="仿宋_GB2312" w:eastAsia="仿宋_GB2312" w:cstheme="minorBidi"/>
          <w:color w:val="000000"/>
          <w:kern w:val="0"/>
          <w:sz w:val="32"/>
          <w:szCs w:val="32"/>
          <w:lang w:val="en-US" w:eastAsia="zh-CN" w:bidi="ar-SA"/>
        </w:rPr>
        <w:t>2013年1月1日------2014年12月31日</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九、竞赛办法</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比赛进行资格赛和决赛，获得各单项前8名的运动员参加该项决赛。</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十、名次和奖励</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w:t>
      </w:r>
      <w:r>
        <w:rPr>
          <w:rStyle w:val="7"/>
          <w:rFonts w:hint="eastAsia" w:ascii="仿宋_GB2312" w:hAnsi="仿宋_GB2312" w:eastAsia="仿宋_GB2312" w:cstheme="minorBidi"/>
          <w:color w:val="000000"/>
          <w:kern w:val="0"/>
          <w:sz w:val="32"/>
          <w:szCs w:val="32"/>
          <w:lang w:val="en-US" w:eastAsia="zh-CN" w:bidi="ar-SA"/>
        </w:rPr>
        <w:t>个人项目比赛</w:t>
      </w:r>
      <w:r>
        <w:rPr>
          <w:rStyle w:val="7"/>
          <w:rFonts w:ascii="仿宋_GB2312" w:hAnsi="仿宋_GB2312" w:eastAsia="仿宋_GB2312" w:cstheme="minorBidi"/>
          <w:color w:val="000000"/>
          <w:kern w:val="0"/>
          <w:sz w:val="32"/>
          <w:szCs w:val="32"/>
          <w:lang w:val="en-US" w:eastAsia="zh-CN" w:bidi="ar-SA"/>
        </w:rPr>
        <w:t>，8人以上录取前8名，不足8人递减1名录取，不足3人不录取名次。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7"/>
          <w:rFonts w:hint="eastAsia" w:ascii="仿宋_GB2312" w:hAnsi="仿宋_GB2312" w:eastAsia="仿宋_GB2312" w:cstheme="minorBidi"/>
          <w:color w:val="000000"/>
          <w:kern w:val="0"/>
          <w:sz w:val="32"/>
          <w:szCs w:val="32"/>
          <w:lang w:val="en-US" w:eastAsia="zh-CN" w:bidi="ar-SA"/>
        </w:rPr>
      </w:pPr>
      <w:r>
        <w:rPr>
          <w:rStyle w:val="7"/>
          <w:rFonts w:hint="eastAsia" w:ascii="仿宋_GB2312" w:hAnsi="仿宋_GB2312" w:eastAsia="仿宋_GB2312" w:cstheme="minorBidi"/>
          <w:color w:val="000000"/>
          <w:kern w:val="0"/>
          <w:sz w:val="32"/>
          <w:szCs w:val="32"/>
          <w:lang w:val="en-US" w:eastAsia="zh-CN" w:bidi="ar-SA"/>
        </w:rPr>
        <w:t>（二）集体项目比赛报名不足8个运动队的，按实际参赛队数录取。</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w:t>
      </w:r>
      <w:r>
        <w:rPr>
          <w:rStyle w:val="7"/>
          <w:rFonts w:hint="eastAsia" w:ascii="仿宋_GB2312" w:hAnsi="仿宋_GB2312" w:eastAsia="仿宋_GB2312" w:cstheme="minorBidi"/>
          <w:color w:val="000000"/>
          <w:kern w:val="0"/>
          <w:sz w:val="32"/>
          <w:szCs w:val="32"/>
          <w:lang w:val="en-US" w:eastAsia="zh-CN" w:bidi="ar-SA"/>
        </w:rPr>
        <w:t>三</w:t>
      </w:r>
      <w:r>
        <w:rPr>
          <w:rStyle w:val="7"/>
          <w:rFonts w:ascii="仿宋_GB2312" w:hAnsi="仿宋_GB2312" w:eastAsia="仿宋_GB2312" w:cstheme="minorBidi"/>
          <w:color w:val="000000"/>
          <w:kern w:val="0"/>
          <w:sz w:val="32"/>
          <w:szCs w:val="32"/>
          <w:lang w:val="en-US" w:eastAsia="zh-CN" w:bidi="ar-SA"/>
        </w:rPr>
        <w:t>）体育道德风尚奖的评选办法按有关规定执行。</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w:t>
      </w:r>
      <w:r>
        <w:rPr>
          <w:rStyle w:val="7"/>
          <w:rFonts w:hint="eastAsia" w:ascii="仿宋_GB2312" w:hAnsi="仿宋_GB2312" w:eastAsia="仿宋_GB2312" w:cstheme="minorBidi"/>
          <w:color w:val="000000"/>
          <w:kern w:val="0"/>
          <w:sz w:val="32"/>
          <w:szCs w:val="32"/>
          <w:lang w:val="en-US" w:eastAsia="zh-CN" w:bidi="ar-SA"/>
        </w:rPr>
        <w:t>四</w:t>
      </w:r>
      <w:r>
        <w:rPr>
          <w:rStyle w:val="7"/>
          <w:rFonts w:ascii="仿宋_GB2312" w:hAnsi="仿宋_GB2312" w:eastAsia="仿宋_GB2312" w:cstheme="minorBidi"/>
          <w:color w:val="000000"/>
          <w:kern w:val="0"/>
          <w:sz w:val="32"/>
          <w:szCs w:val="32"/>
          <w:lang w:val="en-US" w:eastAsia="zh-CN" w:bidi="ar-SA"/>
        </w:rPr>
        <w:t>）最佳表演奖由现场比赛发挥评判。</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十一、相关费用</w:t>
      </w:r>
    </w:p>
    <w:p>
      <w:pPr>
        <w:ind w:firstLine="560" w:firstLineChars="1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各参赛队一切费用自理。</w:t>
      </w:r>
      <w:r>
        <w:rPr>
          <w:rStyle w:val="7"/>
          <w:rFonts w:hint="eastAsia" w:ascii="仿宋_GB2312" w:hAnsi="仿宋_GB2312" w:eastAsia="仿宋_GB2312" w:cstheme="minorBidi"/>
          <w:color w:val="000000"/>
          <w:kern w:val="0"/>
          <w:sz w:val="32"/>
          <w:szCs w:val="32"/>
          <w:lang w:val="en-US" w:eastAsia="zh-CN" w:bidi="ar-SA"/>
        </w:rPr>
        <w:t>（按补充通知要求缴纳）</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十二、报名和报到</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(一)各参赛单位必须于赛前30天将报名单加盖公章，分别扫描后发电子版和报名单word文档发到</w:t>
      </w:r>
      <w:r>
        <w:rPr>
          <w:rStyle w:val="7"/>
          <w:rFonts w:ascii="仿宋_GB2312" w:hAnsi="仿宋_GB2312" w:eastAsia="仿宋_GB2312" w:cstheme="minorBidi"/>
          <w:color w:val="000000" w:themeColor="text1"/>
          <w:kern w:val="0"/>
          <w:sz w:val="32"/>
          <w:szCs w:val="32"/>
          <w:lang w:val="en-US" w:eastAsia="zh-CN" w:bidi="ar-SA"/>
        </w:rPr>
        <w:t>山西省体操</w:t>
      </w:r>
      <w:r>
        <w:rPr>
          <w:rStyle w:val="7"/>
          <w:rFonts w:hint="eastAsia" w:ascii="仿宋_GB2312" w:hAnsi="仿宋_GB2312" w:eastAsia="仿宋_GB2312" w:cstheme="minorBidi"/>
          <w:color w:val="000000" w:themeColor="text1"/>
          <w:kern w:val="0"/>
          <w:sz w:val="32"/>
          <w:szCs w:val="32"/>
          <w:lang w:val="en-US" w:eastAsia="zh-CN" w:bidi="ar-SA"/>
        </w:rPr>
        <w:t>武术</w:t>
      </w:r>
      <w:r>
        <w:rPr>
          <w:rStyle w:val="7"/>
          <w:rFonts w:ascii="仿宋_GB2312" w:hAnsi="仿宋_GB2312" w:eastAsia="仿宋_GB2312" w:cstheme="minorBidi"/>
          <w:color w:val="000000" w:themeColor="text1"/>
          <w:kern w:val="0"/>
          <w:sz w:val="32"/>
          <w:szCs w:val="32"/>
          <w:lang w:val="en-US" w:eastAsia="zh-CN" w:bidi="ar-SA"/>
        </w:rPr>
        <w:t>运动中心联系人</w:t>
      </w:r>
      <w:r>
        <w:rPr>
          <w:rStyle w:val="7"/>
          <w:rFonts w:ascii="仿宋_GB2312" w:hAnsi="仿宋_GB2312" w:eastAsia="仿宋_GB2312" w:cstheme="minorBidi"/>
          <w:color w:val="000000"/>
          <w:kern w:val="0"/>
          <w:sz w:val="32"/>
          <w:szCs w:val="32"/>
          <w:lang w:val="en-US" w:eastAsia="zh-CN" w:bidi="ar-SA"/>
        </w:rPr>
        <w:t>：刘东，电话：13834601138</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邮箱</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1498756164qq.com</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themeColor="text1"/>
          <w:kern w:val="0"/>
          <w:sz w:val="32"/>
          <w:szCs w:val="32"/>
          <w:lang w:val="en-US" w:eastAsia="zh-CN" w:bidi="ar-SA"/>
        </w:rPr>
        <w:t>山西省</w:t>
      </w:r>
      <w:r>
        <w:rPr>
          <w:rStyle w:val="7"/>
          <w:rFonts w:hint="eastAsia" w:ascii="仿宋_GB2312" w:hAnsi="仿宋_GB2312" w:eastAsia="仿宋_GB2312" w:cstheme="minorBidi"/>
          <w:color w:val="000000" w:themeColor="text1"/>
          <w:kern w:val="0"/>
          <w:sz w:val="32"/>
          <w:szCs w:val="32"/>
          <w:lang w:val="en-US" w:eastAsia="zh-CN" w:bidi="ar-SA"/>
        </w:rPr>
        <w:t>全民健身</w:t>
      </w:r>
      <w:r>
        <w:rPr>
          <w:rStyle w:val="7"/>
          <w:rFonts w:ascii="仿宋_GB2312" w:hAnsi="仿宋_GB2312" w:eastAsia="仿宋_GB2312" w:cstheme="minorBidi"/>
          <w:color w:val="000000" w:themeColor="text1"/>
          <w:kern w:val="0"/>
          <w:sz w:val="32"/>
          <w:szCs w:val="32"/>
          <w:lang w:val="en-US" w:eastAsia="zh-CN" w:bidi="ar-SA"/>
        </w:rPr>
        <w:t>中心</w:t>
      </w:r>
      <w:r>
        <w:rPr>
          <w:rStyle w:val="7"/>
          <w:rFonts w:ascii="仿宋_GB2312" w:hAnsi="仿宋_GB2312" w:eastAsia="仿宋_GB2312" w:cstheme="minorBidi"/>
          <w:color w:val="000000"/>
          <w:kern w:val="0"/>
          <w:sz w:val="32"/>
          <w:szCs w:val="32"/>
          <w:lang w:val="en-US" w:eastAsia="zh-CN" w:bidi="ar-SA"/>
        </w:rPr>
        <w:t>联系人：秦新明，电话:13603565850</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邮箱</w:t>
      </w:r>
      <w:r>
        <w:rPr>
          <w:rStyle w:val="7"/>
          <w:rFonts w:hint="eastAsia" w:ascii="仿宋_GB2312" w:hAnsi="仿宋_GB2312" w:eastAsia="仿宋_GB2312" w:cstheme="minorBidi"/>
          <w:color w:val="000000"/>
          <w:kern w:val="0"/>
          <w:sz w:val="32"/>
          <w:szCs w:val="32"/>
          <w:lang w:val="en-US" w:eastAsia="zh-CN" w:bidi="ar-SA"/>
        </w:rPr>
        <w:t>:</w:t>
      </w:r>
      <w:r>
        <w:rPr>
          <w:rStyle w:val="7"/>
          <w:rFonts w:ascii="仿宋_GB2312" w:hAnsi="仿宋_GB2312" w:eastAsia="仿宋_GB2312" w:cstheme="minorBidi"/>
          <w:color w:val="000000"/>
          <w:kern w:val="0"/>
          <w:sz w:val="32"/>
          <w:szCs w:val="32"/>
          <w:lang w:val="en-US" w:eastAsia="zh-CN" w:bidi="ar-SA"/>
        </w:rPr>
        <w:t>qxx260163com。</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(二)各代表队报到时须向大会交纳纪律保证金1000元，如未出现问题，赛后全额返还。</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（三）报到时所需提供材料，任缺一项不得参赛：</w:t>
      </w:r>
    </w:p>
    <w:p>
      <w:pPr>
        <w:ind w:firstLine="960" w:firstLineChars="3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（1）《二代身份证》原件；</w:t>
      </w:r>
    </w:p>
    <w:p>
      <w:pPr>
        <w:ind w:firstLine="880" w:firstLineChars="2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（2）《意外伤害保险》；</w:t>
      </w:r>
    </w:p>
    <w:p>
      <w:pPr>
        <w:ind w:firstLine="880" w:firstLineChars="2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（3）《安全责任声明书》一份；</w:t>
      </w:r>
    </w:p>
    <w:p>
      <w:pPr>
        <w:ind w:firstLine="880" w:firstLineChars="2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（4）《疫情防控承诺书》一份；</w:t>
      </w:r>
    </w:p>
    <w:p>
      <w:pPr>
        <w:ind w:firstLine="880" w:firstLineChars="2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（5）《参赛人员体温监控记录表》（赛前14天）；</w:t>
      </w:r>
    </w:p>
    <w:p>
      <w:pPr>
        <w:ind w:firstLine="880" w:firstLineChars="275"/>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（6）参赛人员健康码（绿色）。</w:t>
      </w:r>
    </w:p>
    <w:p>
      <w:pPr>
        <w:ind w:firstLine="643" w:firstLineChars="200"/>
        <w:jc w:val="left"/>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十三、仲裁委员</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大会设立仲裁委员会，人员组成和职责范围按《仲裁委员会条例》规定执行。</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十四、其它</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（一）参赛单位必须严格遵守国家体育总局和山西省体育局颁布的有关体育</w:t>
      </w:r>
      <w:r>
        <w:rPr>
          <w:rStyle w:val="7"/>
          <w:rFonts w:hint="eastAsia" w:ascii="仿宋_GB2312" w:hAnsi="仿宋_GB2312" w:eastAsia="仿宋_GB2312" w:cstheme="minorBidi"/>
          <w:color w:val="000000"/>
          <w:kern w:val="0"/>
          <w:sz w:val="32"/>
          <w:szCs w:val="32"/>
          <w:lang w:val="en-US" w:eastAsia="zh-CN" w:bidi="ar-SA"/>
        </w:rPr>
        <w:t>竞</w:t>
      </w:r>
      <w:r>
        <w:rPr>
          <w:rStyle w:val="7"/>
          <w:rFonts w:ascii="仿宋_GB2312" w:hAnsi="仿宋_GB2312" w:eastAsia="仿宋_GB2312" w:cstheme="minorBidi"/>
          <w:color w:val="000000"/>
          <w:kern w:val="0"/>
          <w:sz w:val="32"/>
          <w:szCs w:val="32"/>
          <w:lang w:val="en-US" w:eastAsia="zh-CN" w:bidi="ar-SA"/>
        </w:rPr>
        <w:t>赛纪律条例及反兴奋剂有关规定，如有违反，按有关规定严肃处理。各参赛单位必须为本队所有人员办理往返赛区途中及比赛期间的“人身意外伤害保险”，运动员在比赛期间如出现意外，由参赛单位负责。大会将积极采取救助措施，</w:t>
      </w:r>
      <w:r>
        <w:rPr>
          <w:rStyle w:val="7"/>
          <w:rFonts w:hint="eastAsia" w:ascii="仿宋_GB2312" w:hAnsi="仿宋_GB2312" w:eastAsia="仿宋_GB2312" w:cstheme="minorBidi"/>
          <w:color w:val="000000"/>
          <w:kern w:val="0"/>
          <w:sz w:val="32"/>
          <w:szCs w:val="32"/>
          <w:lang w:val="en-US" w:eastAsia="zh-CN" w:bidi="ar-SA"/>
        </w:rPr>
        <w:t>但</w:t>
      </w:r>
      <w:r>
        <w:rPr>
          <w:rStyle w:val="7"/>
          <w:rFonts w:ascii="仿宋_GB2312" w:hAnsi="仿宋_GB2312" w:eastAsia="仿宋_GB2312" w:cstheme="minorBidi"/>
          <w:color w:val="000000"/>
          <w:kern w:val="0"/>
          <w:sz w:val="32"/>
          <w:szCs w:val="32"/>
          <w:lang w:val="en-US" w:eastAsia="zh-CN" w:bidi="ar-SA"/>
        </w:rPr>
        <w:t>不承担法律责任。</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（二）运动员报名后，无故不参赛的运动员每人交大会损失费300元。</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（三）裁判员选派名单，另行通知。</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（四）运动员在比赛期间如出现意外，由参赛单位负责。</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五）为了端正赛风，保证公平竞赛，严肃赛场纪律，各代表队及全体裁判员、工作人员，必须严格遵守赛区制定的各项规定，认真比赛，公正执法。如有违反，将根据情节按照国家体育总局和省体育局的有关文件规定严肃处理。</w:t>
      </w:r>
    </w:p>
    <w:p>
      <w:pPr>
        <w:ind w:firstLine="640" w:firstLineChars="200"/>
        <w:jc w:val="both"/>
        <w:textAlignment w:val="baseline"/>
        <w:rPr>
          <w:rStyle w:val="7"/>
          <w:rFonts w:ascii="仿宋_GB2312" w:hAnsi="仿宋_GB2312" w:eastAsia="仿宋_GB2312" w:cstheme="minorBidi"/>
          <w:color w:val="000000"/>
          <w:kern w:val="0"/>
          <w:sz w:val="32"/>
          <w:szCs w:val="32"/>
          <w:lang w:val="en-US" w:eastAsia="zh-CN" w:bidi="ar-SA"/>
        </w:rPr>
      </w:pPr>
      <w:r>
        <w:rPr>
          <w:rStyle w:val="7"/>
          <w:rFonts w:ascii="仿宋_GB2312" w:hAnsi="仿宋_GB2312" w:eastAsia="仿宋_GB2312" w:cstheme="minorBidi"/>
          <w:color w:val="000000"/>
          <w:kern w:val="0"/>
          <w:sz w:val="32"/>
          <w:szCs w:val="32"/>
          <w:lang w:val="en-US" w:eastAsia="zh-CN" w:bidi="ar-SA"/>
        </w:rPr>
        <w:t>（六）参赛人员需严格遵守赛区防疫防控有关规定，并在报到时提交各类防疫防控相关资料，否则不允许参加比赛。</w:t>
      </w:r>
    </w:p>
    <w:p>
      <w:pPr>
        <w:ind w:firstLine="643" w:firstLineChars="200"/>
        <w:jc w:val="both"/>
        <w:textAlignment w:val="baseline"/>
        <w:rPr>
          <w:rStyle w:val="7"/>
          <w:rFonts w:ascii="仿宋_GB2312" w:hAnsi="仿宋_GB2312" w:eastAsia="仿宋_GB2312" w:cstheme="minorBidi"/>
          <w:b/>
          <w:bCs/>
          <w:color w:val="000000"/>
          <w:kern w:val="0"/>
          <w:sz w:val="32"/>
          <w:szCs w:val="32"/>
          <w:lang w:val="en-US" w:eastAsia="zh-CN" w:bidi="ar-SA"/>
        </w:rPr>
      </w:pPr>
      <w:r>
        <w:rPr>
          <w:rStyle w:val="7"/>
          <w:rFonts w:ascii="仿宋_GB2312" w:hAnsi="仿宋_GB2312" w:eastAsia="仿宋_GB2312" w:cstheme="minorBidi"/>
          <w:b/>
          <w:bCs/>
          <w:color w:val="000000"/>
          <w:kern w:val="0"/>
          <w:sz w:val="32"/>
          <w:szCs w:val="32"/>
          <w:lang w:val="en-US" w:eastAsia="zh-CN" w:bidi="ar-SA"/>
        </w:rPr>
        <w:t>十五、未尽事宜，另行通知。</w:t>
      </w:r>
    </w:p>
    <w:p>
      <w:pPr>
        <w:jc w:val="both"/>
        <w:textAlignment w:val="baseline"/>
        <w:rPr>
          <w:rStyle w:val="7"/>
          <w:rFonts w:ascii="黑体" w:hAnsi="黑体" w:eastAsia="黑体"/>
          <w:kern w:val="2"/>
          <w:sz w:val="32"/>
          <w:szCs w:val="32"/>
          <w:lang w:val="en-US" w:eastAsia="zh-CN" w:bidi="ar-SA"/>
        </w:rPr>
      </w:pPr>
    </w:p>
    <w:p>
      <w:pPr>
        <w:jc w:val="center"/>
        <w:textAlignment w:val="baseline"/>
        <w:rPr>
          <w:rStyle w:val="7"/>
          <w:rFonts w:ascii="方正小标宋简体" w:hAnsi="方正小标宋简体" w:eastAsia="方正小标宋简体" w:cs="方正小标宋简体"/>
          <w:bCs/>
          <w:color w:val="000000"/>
          <w:kern w:val="2"/>
          <w:sz w:val="44"/>
          <w:szCs w:val="44"/>
          <w:lang w:val="en-US" w:eastAsia="zh-CN" w:bidi="ar-SA"/>
        </w:rPr>
      </w:pPr>
    </w:p>
    <w:p>
      <w:pPr>
        <w:jc w:val="center"/>
        <w:textAlignment w:val="baseline"/>
        <w:rPr>
          <w:rStyle w:val="7"/>
          <w:rFonts w:ascii="方正小标宋简体" w:hAnsi="方正小标宋简体" w:eastAsia="方正小标宋简体" w:cs="方正小标宋简体"/>
          <w:bCs/>
          <w:color w:val="000000"/>
          <w:kern w:val="2"/>
          <w:sz w:val="44"/>
          <w:szCs w:val="44"/>
          <w:lang w:val="en-US" w:eastAsia="zh-CN" w:bidi="ar-SA"/>
        </w:rPr>
      </w:pPr>
    </w:p>
    <w:p>
      <w:pPr>
        <w:jc w:val="center"/>
        <w:textAlignment w:val="baseline"/>
        <w:rPr>
          <w:rStyle w:val="7"/>
          <w:rFonts w:ascii="方正小标宋简体" w:hAnsi="方正小标宋简体" w:eastAsia="方正小标宋简体" w:cs="方正小标宋简体"/>
          <w:bCs/>
          <w:color w:val="000000"/>
          <w:kern w:val="2"/>
          <w:sz w:val="44"/>
          <w:szCs w:val="44"/>
          <w:lang w:val="en-US" w:eastAsia="zh-CN" w:bidi="ar-SA"/>
        </w:rPr>
      </w:pPr>
    </w:p>
    <w:p>
      <w:pPr>
        <w:jc w:val="center"/>
        <w:textAlignment w:val="baseline"/>
        <w:rPr>
          <w:rStyle w:val="7"/>
          <w:rFonts w:ascii="方正小标宋简体" w:hAnsi="方正小标宋简体" w:eastAsia="方正小标宋简体" w:cs="方正小标宋简体"/>
          <w:bCs/>
          <w:color w:val="000000"/>
          <w:kern w:val="2"/>
          <w:sz w:val="44"/>
          <w:szCs w:val="44"/>
          <w:lang w:val="en-US" w:eastAsia="zh-CN" w:bidi="ar-SA"/>
        </w:rPr>
      </w:pPr>
    </w:p>
    <w:sectPr>
      <w:footerReference r:id="rId5" w:type="first"/>
      <w:headerReference r:id="rId3" w:type="default"/>
      <w:footerReference r:id="rId4" w:type="default"/>
      <w:pgSz w:w="11906" w:h="16838"/>
      <w:pgMar w:top="2098" w:right="1474" w:bottom="1985" w:left="1588" w:header="1701" w:footer="567" w:gutter="0"/>
      <w:lnNumType w:countBy="0"/>
      <w:cols w:space="720"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left="-448" w:right="-339"/>
      <w:jc w:val="left"/>
      <w:textAlignment w:val="baseline"/>
      <w:rPr>
        <w:rStyle w:val="7"/>
        <w:kern w:val="2"/>
        <w:sz w:val="18"/>
        <w:lang w:val="en-US" w:eastAsia="zh-CN" w:bidi="ar-SA"/>
      </w:rPr>
    </w:pPr>
    <w:r>
      <w:rPr>
        <w:rStyle w:val="7"/>
        <w:kern w:val="2"/>
        <w:sz w:val="18"/>
        <w:lang w:val="en-US" w:eastAsia="zh-CN" w:bidi="ar-SA"/>
      </w:rPr>
      <w:pict>
        <v:shape id="_x0000_s4097" o:spid="_x0000_s4097" o:spt="202" type="#_x0000_t202" style="position:absolute;left:0pt;margin-top:754.1pt;height:144pt;width:144pt;mso-position-horizontal:outside;mso-position-horizontal-relative:margin;mso-position-vertical-relative:page;z-index:524288;mso-width-relative:page;mso-height-relative:page;" filled="f" stroked="f" coordsize="21600,21600">
          <v:path/>
          <v:fill on="f" focussize="0,0"/>
          <v:stroke on="f"/>
          <v:imagedata o:title=""/>
          <o:lock v:ext="edit"/>
          <v:textbox inset="0mm,0mm,0mm,0mm">
            <w:txbxContent>
              <w:p>
                <w:pPr>
                  <w:pStyle w:val="2"/>
                  <w:widowControl/>
                  <w:snapToGrid w:val="0"/>
                  <w:jc w:val="left"/>
                  <w:textAlignment w:val="baseline"/>
                  <w:rPr>
                    <w:rStyle w:val="9"/>
                    <w:kern w:val="2"/>
                    <w:sz w:val="28"/>
                    <w:lang w:val="en-US" w:eastAsia="zh-CN" w:bidi="ar-SA"/>
                  </w:rPr>
                </w:pPr>
                <w:r>
                  <w:rPr>
                    <w:rStyle w:val="9"/>
                    <w:kern w:val="2"/>
                    <w:sz w:val="28"/>
                    <w:lang w:val="en-US" w:eastAsia="zh-CN" w:bidi="ar-SA"/>
                  </w:rPr>
                  <w:t>—  —</w:t>
                </w:r>
              </w:p>
              <w:p>
                <w:pPr>
                  <w:jc w:val="both"/>
                  <w:textAlignment w:val="baseline"/>
                  <w:rPr>
                    <w:rStyle w:val="7"/>
                    <w:kern w:val="2"/>
                    <w:sz w:val="21"/>
                    <w:lang w:val="en-US" w:eastAsia="zh-CN" w:bidi="ar-S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right"/>
      <w:textAlignment w:val="baseline"/>
      <w:rPr>
        <w:rStyle w:val="7"/>
        <w:kern w:val="2"/>
        <w:sz w:val="32"/>
        <w:szCs w:val="3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tabs>
        <w:tab w:val="right" w:pos="10605"/>
      </w:tabs>
      <w:snapToGrid w:val="0"/>
      <w:ind w:right="24"/>
      <w:jc w:val="center"/>
      <w:textAlignment w:val="baseline"/>
      <w:rPr>
        <w:rStyle w:val="7"/>
        <w:color w:val="FFFFFF"/>
        <w:kern w:val="2"/>
        <w:sz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DE3C1"/>
    <w:multiLevelType w:val="singleLevel"/>
    <w:tmpl w:val="1A0DE3C1"/>
    <w:lvl w:ilvl="0" w:tentative="0">
      <w:start w:val="2"/>
      <w:numFmt w:val="chineseCounting"/>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isplayHorizontalDrawingGridEvery w:val="2"/>
  <w:displayVerticalDrawingGridEvery w:val="2"/>
  <w:doNotUseMarginsForDrawingGridOrigin w:val="1"/>
  <w:drawingGridHorizontalOrigin w:val="1800"/>
  <w:drawingGridVerticalOrigin w:val="1440"/>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002FEE"/>
    <w:rsid w:val="000922F3"/>
    <w:rsid w:val="000D3BA9"/>
    <w:rsid w:val="002F0FFA"/>
    <w:rsid w:val="002F4250"/>
    <w:rsid w:val="00376F9D"/>
    <w:rsid w:val="0046141A"/>
    <w:rsid w:val="00470455"/>
    <w:rsid w:val="005516D1"/>
    <w:rsid w:val="00563126"/>
    <w:rsid w:val="00563D88"/>
    <w:rsid w:val="005C231A"/>
    <w:rsid w:val="005F7F12"/>
    <w:rsid w:val="006342B9"/>
    <w:rsid w:val="006418AE"/>
    <w:rsid w:val="006C3E8B"/>
    <w:rsid w:val="007A54B3"/>
    <w:rsid w:val="007B4B1D"/>
    <w:rsid w:val="00921727"/>
    <w:rsid w:val="009A543F"/>
    <w:rsid w:val="009A656A"/>
    <w:rsid w:val="009B7CD8"/>
    <w:rsid w:val="00A711BF"/>
    <w:rsid w:val="00A75AA4"/>
    <w:rsid w:val="00BC0EA2"/>
    <w:rsid w:val="00BC2570"/>
    <w:rsid w:val="00BD49DD"/>
    <w:rsid w:val="00BD5DB6"/>
    <w:rsid w:val="00C20E94"/>
    <w:rsid w:val="00CD24DE"/>
    <w:rsid w:val="00CE3C88"/>
    <w:rsid w:val="00D078AB"/>
    <w:rsid w:val="00DD431C"/>
    <w:rsid w:val="00DF28F5"/>
    <w:rsid w:val="00E11F27"/>
    <w:rsid w:val="00E24736"/>
    <w:rsid w:val="00EC01CD"/>
    <w:rsid w:val="00FB0804"/>
    <w:rsid w:val="00FB0952"/>
    <w:rsid w:val="01E37FA4"/>
    <w:rsid w:val="020B70E3"/>
    <w:rsid w:val="032462D1"/>
    <w:rsid w:val="03642CEC"/>
    <w:rsid w:val="039A757F"/>
    <w:rsid w:val="03C92CFE"/>
    <w:rsid w:val="05BA7018"/>
    <w:rsid w:val="071F272A"/>
    <w:rsid w:val="07CE6E84"/>
    <w:rsid w:val="084F39C2"/>
    <w:rsid w:val="08C7560A"/>
    <w:rsid w:val="0AA72FA4"/>
    <w:rsid w:val="0B156D23"/>
    <w:rsid w:val="0B315E51"/>
    <w:rsid w:val="0B682DEB"/>
    <w:rsid w:val="0CAA00AC"/>
    <w:rsid w:val="0CB77841"/>
    <w:rsid w:val="0DB63379"/>
    <w:rsid w:val="0DE235E2"/>
    <w:rsid w:val="0EA94DBF"/>
    <w:rsid w:val="0FF37A42"/>
    <w:rsid w:val="107B5A17"/>
    <w:rsid w:val="10B678F2"/>
    <w:rsid w:val="10C53974"/>
    <w:rsid w:val="11E65B5A"/>
    <w:rsid w:val="12F3306D"/>
    <w:rsid w:val="13016408"/>
    <w:rsid w:val="1374267B"/>
    <w:rsid w:val="13C07267"/>
    <w:rsid w:val="140868F5"/>
    <w:rsid w:val="141B024D"/>
    <w:rsid w:val="14234AEC"/>
    <w:rsid w:val="14297C44"/>
    <w:rsid w:val="146A321F"/>
    <w:rsid w:val="150B6957"/>
    <w:rsid w:val="153419D1"/>
    <w:rsid w:val="154D48AE"/>
    <w:rsid w:val="15580F19"/>
    <w:rsid w:val="15A52366"/>
    <w:rsid w:val="15C82F3A"/>
    <w:rsid w:val="15F30DF5"/>
    <w:rsid w:val="17A96BBF"/>
    <w:rsid w:val="17DC36E2"/>
    <w:rsid w:val="18554C43"/>
    <w:rsid w:val="189A2F74"/>
    <w:rsid w:val="18BF4C8C"/>
    <w:rsid w:val="18F51B30"/>
    <w:rsid w:val="19FE6E72"/>
    <w:rsid w:val="1C6E04AB"/>
    <w:rsid w:val="1CB73394"/>
    <w:rsid w:val="1CF80FD4"/>
    <w:rsid w:val="1D431054"/>
    <w:rsid w:val="1D81058E"/>
    <w:rsid w:val="1EAE3BDD"/>
    <w:rsid w:val="1F47797E"/>
    <w:rsid w:val="1FEB21EA"/>
    <w:rsid w:val="211A091D"/>
    <w:rsid w:val="2137334F"/>
    <w:rsid w:val="21581503"/>
    <w:rsid w:val="23FE4D8A"/>
    <w:rsid w:val="24920159"/>
    <w:rsid w:val="263F20DF"/>
    <w:rsid w:val="26A17BCC"/>
    <w:rsid w:val="277431A1"/>
    <w:rsid w:val="29BD51B0"/>
    <w:rsid w:val="2AB45394"/>
    <w:rsid w:val="2B0370C7"/>
    <w:rsid w:val="2BDF38F7"/>
    <w:rsid w:val="2C6D1CD2"/>
    <w:rsid w:val="2C831EFE"/>
    <w:rsid w:val="2CBE00AA"/>
    <w:rsid w:val="2D6C7444"/>
    <w:rsid w:val="2DB56BE0"/>
    <w:rsid w:val="2E653E54"/>
    <w:rsid w:val="2F6C0F1C"/>
    <w:rsid w:val="310945B4"/>
    <w:rsid w:val="31377781"/>
    <w:rsid w:val="31A606A3"/>
    <w:rsid w:val="324B0A19"/>
    <w:rsid w:val="33CD790B"/>
    <w:rsid w:val="33EE0DBF"/>
    <w:rsid w:val="36FF6EE8"/>
    <w:rsid w:val="37441680"/>
    <w:rsid w:val="377B209A"/>
    <w:rsid w:val="37BF5248"/>
    <w:rsid w:val="38A50AA6"/>
    <w:rsid w:val="38AD7DF1"/>
    <w:rsid w:val="390A405F"/>
    <w:rsid w:val="3A2F3DC5"/>
    <w:rsid w:val="3A8C10EF"/>
    <w:rsid w:val="3B550F50"/>
    <w:rsid w:val="3BF91426"/>
    <w:rsid w:val="3C7C6B45"/>
    <w:rsid w:val="3EC3253F"/>
    <w:rsid w:val="3EF40612"/>
    <w:rsid w:val="3F924761"/>
    <w:rsid w:val="40AA43A7"/>
    <w:rsid w:val="40C6111C"/>
    <w:rsid w:val="429F33CB"/>
    <w:rsid w:val="42E93E71"/>
    <w:rsid w:val="459E7404"/>
    <w:rsid w:val="466F71AE"/>
    <w:rsid w:val="47673D58"/>
    <w:rsid w:val="47931A0F"/>
    <w:rsid w:val="47C76580"/>
    <w:rsid w:val="47E501FD"/>
    <w:rsid w:val="47EB6A29"/>
    <w:rsid w:val="489053E6"/>
    <w:rsid w:val="48AA3169"/>
    <w:rsid w:val="49271FAA"/>
    <w:rsid w:val="4B135F65"/>
    <w:rsid w:val="4B2B735C"/>
    <w:rsid w:val="4D0E5C92"/>
    <w:rsid w:val="4D5D7950"/>
    <w:rsid w:val="4F1475B3"/>
    <w:rsid w:val="4F175674"/>
    <w:rsid w:val="4F53273E"/>
    <w:rsid w:val="4FE75385"/>
    <w:rsid w:val="506E0686"/>
    <w:rsid w:val="507856CC"/>
    <w:rsid w:val="51316113"/>
    <w:rsid w:val="516A46B1"/>
    <w:rsid w:val="522C504C"/>
    <w:rsid w:val="52340DB9"/>
    <w:rsid w:val="52587BA7"/>
    <w:rsid w:val="52A225C0"/>
    <w:rsid w:val="53203DEF"/>
    <w:rsid w:val="54072F04"/>
    <w:rsid w:val="548F1021"/>
    <w:rsid w:val="54F90913"/>
    <w:rsid w:val="55206221"/>
    <w:rsid w:val="55971DCF"/>
    <w:rsid w:val="55BB12A2"/>
    <w:rsid w:val="55C950C4"/>
    <w:rsid w:val="5674109F"/>
    <w:rsid w:val="575C659F"/>
    <w:rsid w:val="57672BBB"/>
    <w:rsid w:val="57C929AD"/>
    <w:rsid w:val="57D135B9"/>
    <w:rsid w:val="5842134E"/>
    <w:rsid w:val="58811E33"/>
    <w:rsid w:val="58AA6C28"/>
    <w:rsid w:val="58E05A80"/>
    <w:rsid w:val="5AA126B7"/>
    <w:rsid w:val="5BF96FFE"/>
    <w:rsid w:val="5CCF1AAF"/>
    <w:rsid w:val="5D2E2010"/>
    <w:rsid w:val="5E167A7C"/>
    <w:rsid w:val="5F4F6F1A"/>
    <w:rsid w:val="5FC9509D"/>
    <w:rsid w:val="5FCC11BA"/>
    <w:rsid w:val="604A0C79"/>
    <w:rsid w:val="60AB39B2"/>
    <w:rsid w:val="62763E51"/>
    <w:rsid w:val="62863752"/>
    <w:rsid w:val="62B84256"/>
    <w:rsid w:val="64E23BB1"/>
    <w:rsid w:val="65C50F14"/>
    <w:rsid w:val="65E3366A"/>
    <w:rsid w:val="65EE3496"/>
    <w:rsid w:val="66A732F1"/>
    <w:rsid w:val="672D1269"/>
    <w:rsid w:val="67CC366D"/>
    <w:rsid w:val="68264F5B"/>
    <w:rsid w:val="68F504A0"/>
    <w:rsid w:val="699A0AAE"/>
    <w:rsid w:val="6A1901DF"/>
    <w:rsid w:val="6A4A6637"/>
    <w:rsid w:val="6B0B0760"/>
    <w:rsid w:val="6B4163F9"/>
    <w:rsid w:val="6C610788"/>
    <w:rsid w:val="6DAF11B4"/>
    <w:rsid w:val="6ECC4AE4"/>
    <w:rsid w:val="70132AC2"/>
    <w:rsid w:val="70C82026"/>
    <w:rsid w:val="723E3EF6"/>
    <w:rsid w:val="739E3C3E"/>
    <w:rsid w:val="73D4557E"/>
    <w:rsid w:val="75D776D5"/>
    <w:rsid w:val="76F5576D"/>
    <w:rsid w:val="770D1B88"/>
    <w:rsid w:val="773771C5"/>
    <w:rsid w:val="777904B8"/>
    <w:rsid w:val="78671593"/>
    <w:rsid w:val="7A413C0C"/>
    <w:rsid w:val="7C9D1A0A"/>
    <w:rsid w:val="7D363B1F"/>
    <w:rsid w:val="7D827E66"/>
    <w:rsid w:val="7EC41331"/>
    <w:rsid w:val="7EE4693E"/>
    <w:rsid w:val="7FC3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kern w:val="2"/>
      <w:sz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lang w:val="en-US" w:eastAsia="zh-CN" w:bidi="ar-SA"/>
    </w:rPr>
  </w:style>
  <w:style w:type="character" w:styleId="6">
    <w:name w:val="Hyperlink"/>
    <w:link w:val="1"/>
    <w:qFormat/>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character" w:customStyle="1" w:styleId="10">
    <w:name w:val="UserStyle_0"/>
    <w:link w:val="1"/>
    <w:qFormat/>
    <w:uiPriority w:val="0"/>
    <w:rPr>
      <w:rFonts w:ascii="黑体" w:hAnsi="宋体" w:eastAsia="黑体"/>
      <w:color w:val="000000"/>
      <w:sz w:val="36"/>
      <w:szCs w:val="36"/>
    </w:rPr>
  </w:style>
  <w:style w:type="character" w:customStyle="1" w:styleId="11">
    <w:name w:val="UserStyle_1"/>
    <w:link w:val="1"/>
    <w:uiPriority w:val="0"/>
    <w:rPr>
      <w:rFonts w:ascii="Calibri" w:hAnsi="Calibri"/>
    </w:rPr>
  </w:style>
  <w:style w:type="character" w:customStyle="1" w:styleId="12">
    <w:name w:val="UserStyle_2"/>
    <w:link w:val="1"/>
    <w:qFormat/>
    <w:uiPriority w:val="0"/>
    <w:rPr>
      <w:rFonts w:ascii="Calibri" w:hAnsi="Calibri"/>
    </w:rPr>
  </w:style>
  <w:style w:type="paragraph" w:customStyle="1" w:styleId="13">
    <w:name w:val="179"/>
    <w:basedOn w:val="1"/>
    <w:qFormat/>
    <w:uiPriority w:val="0"/>
    <w:pPr>
      <w:ind w:firstLine="420" w:firstLineChars="200"/>
      <w:jc w:val="both"/>
      <w:textAlignment w:val="baseline"/>
    </w:pPr>
  </w:style>
  <w:style w:type="paragraph" w:customStyle="1" w:styleId="14">
    <w:name w:val="UserStyle_3"/>
    <w:basedOn w:val="1"/>
    <w:qFormat/>
    <w:uiPriority w:val="0"/>
    <w:pPr>
      <w:spacing w:line="415" w:lineRule="auto"/>
      <w:ind w:firstLine="400"/>
      <w:jc w:val="both"/>
      <w:textAlignment w:val="baseline"/>
    </w:pPr>
    <w:rPr>
      <w:rFonts w:ascii="宋体" w:hAnsi="宋体" w:eastAsia="宋体"/>
      <w:kern w:val="2"/>
      <w:sz w:val="28"/>
      <w:szCs w:val="28"/>
      <w:lang w:val="zh-TW" w:eastAsia="zh-TW" w:bidi="zh-TW"/>
    </w:rPr>
  </w:style>
  <w:style w:type="paragraph" w:customStyle="1" w:styleId="15">
    <w:name w:val="UserStyle_4"/>
    <w:basedOn w:val="1"/>
    <w:qFormat/>
    <w:uiPriority w:val="0"/>
    <w:pPr>
      <w:spacing w:after="400" w:line="601" w:lineRule="exact"/>
      <w:jc w:val="center"/>
      <w:textAlignment w:val="baseline"/>
    </w:pPr>
    <w:rPr>
      <w:rFonts w:ascii="宋体" w:hAnsi="宋体" w:eastAsia="宋体"/>
      <w:kern w:val="2"/>
      <w:sz w:val="42"/>
      <w:szCs w:val="42"/>
      <w:lang w:val="zh-TW" w:eastAsia="zh-TW" w:bidi="zh-TW"/>
    </w:rPr>
  </w:style>
  <w:style w:type="table" w:customStyle="1" w:styleId="16">
    <w:name w:val="TableGrid"/>
    <w:basedOn w:val="8"/>
    <w:qFormat/>
    <w:uiPriority w:val="0"/>
  </w:style>
  <w:style w:type="paragraph" w:customStyle="1" w:styleId="17">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2020-09-24T07:32:00Z</dcterms:created>
  <dc:creator>LENOVO</dc:creator>
  <cp:lastModifiedBy>think</cp:lastModifiedBy>
  <dcterms:modified xsi:type="dcterms:W3CDTF">2020-10-23T07:41:12Z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