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天心区第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四</w:t>
      </w:r>
      <w:r>
        <w:rPr>
          <w:rFonts w:hint="eastAsia" w:ascii="方正小标宋简体" w:hAnsi="黑体" w:eastAsia="方正小标宋简体" w:cs="黑体"/>
          <w:sz w:val="44"/>
          <w:szCs w:val="44"/>
        </w:rPr>
        <w:t>届干部职工运动会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“绳”采飞扬—跳绳比赛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竞赛规程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一、活动时间及地点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  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1日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 点：</w:t>
      </w:r>
      <w:r>
        <w:rPr>
          <w:rFonts w:hint="eastAsia" w:ascii="仿宋_GB3212" w:hAnsi="仿宋_GB3212" w:eastAsia="仿宋_GB3212" w:cs="仿宋_GB3212"/>
          <w:color w:val="000000"/>
          <w:sz w:val="32"/>
          <w:szCs w:val="32"/>
        </w:rPr>
        <w:t>省府景观轴</w:t>
      </w:r>
      <w:r>
        <w:rPr>
          <w:rFonts w:hint="eastAsia" w:ascii="仿宋_GB3212" w:hAnsi="仿宋_GB3212" w:eastAsia="仿宋_GB3212" w:cs="仿宋_GB3212"/>
          <w:color w:val="000000"/>
          <w:sz w:val="32"/>
          <w:szCs w:val="32"/>
          <w:lang w:val="en-US" w:eastAsia="zh-CN"/>
        </w:rPr>
        <w:t>文化生态公园御邦路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二、竞赛项目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男女混合集体跳绳，每队上场10人（5男5女）。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华文新魏" w:hAnsi="华文中宋" w:eastAsia="华文新魏" w:cs="Times New Roman"/>
          <w:sz w:val="32"/>
          <w:szCs w:val="32"/>
          <w:lang w:val="en-US" w:eastAsia="zh-CN"/>
        </w:rPr>
      </w:pPr>
      <w:r>
        <w:rPr>
          <w:rFonts w:hint="eastAsia" w:ascii="华文新魏" w:hAnsi="华文中宋" w:eastAsia="华文新魏" w:cs="Times New Roman"/>
          <w:sz w:val="32"/>
          <w:szCs w:val="32"/>
          <w:lang w:eastAsia="zh-CN"/>
        </w:rPr>
        <w:t>（一）</w:t>
      </w:r>
      <w:r>
        <w:rPr>
          <w:rFonts w:hint="eastAsia" w:ascii="华文新魏" w:hAnsi="华文中宋" w:eastAsia="华文新魏" w:cs="Times New Roman"/>
          <w:sz w:val="32"/>
          <w:szCs w:val="32"/>
          <w:lang w:val="en-US" w:eastAsia="zh-CN"/>
        </w:rPr>
        <w:t>竞赛组织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新魏" w:hAnsi="华文新魏" w:eastAsia="华文新魏" w:cs="华文新魏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大赛成立组委会，</w:t>
      </w:r>
      <w:r>
        <w:rPr>
          <w:rFonts w:hint="eastAsia" w:ascii="仿宋_GB2312" w:hAnsi="仿宋_GB2312" w:eastAsia="仿宋_GB2312" w:cs="仿宋_GB2312"/>
          <w:sz w:val="32"/>
          <w:szCs w:val="32"/>
        </w:rPr>
        <w:t>组委会下设仲裁委员会和资格审查委员会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负责比赛中异议判罚</w:t>
      </w:r>
      <w:r>
        <w:rPr>
          <w:rFonts w:hint="eastAsia" w:ascii="仿宋_GB2312" w:eastAsia="仿宋_GB2312"/>
          <w:sz w:val="32"/>
          <w:szCs w:val="32"/>
          <w:lang w:eastAsia="zh-CN"/>
        </w:rPr>
        <w:t>的处理、</w:t>
      </w:r>
      <w:r>
        <w:rPr>
          <w:rFonts w:hint="eastAsia" w:ascii="仿宋_GB2312" w:eastAsia="仿宋_GB2312"/>
          <w:sz w:val="32"/>
          <w:szCs w:val="32"/>
        </w:rPr>
        <w:t>违反比赛规定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  <w:lang w:eastAsia="zh-CN"/>
        </w:rPr>
        <w:t>申诉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以及</w:t>
      </w:r>
      <w:r>
        <w:rPr>
          <w:rFonts w:hint="eastAsia" w:ascii="仿宋_GB2312" w:eastAsia="仿宋_GB2312"/>
          <w:sz w:val="32"/>
          <w:szCs w:val="32"/>
        </w:rPr>
        <w:t>参赛队员的资格审核。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华文新魏" w:hAnsi="华文新魏" w:eastAsia="华文新魏" w:cs="华文新魏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华文新魏" w:hAnsi="华文新魏" w:eastAsia="华文新魏" w:cs="华文新魏"/>
          <w:b w:val="0"/>
          <w:bCs w:val="0"/>
          <w:color w:val="auto"/>
          <w:sz w:val="32"/>
          <w:szCs w:val="32"/>
          <w:lang w:val="en-US" w:eastAsia="zh-CN"/>
        </w:rPr>
        <w:t>（二）参赛对象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1.区直机关各单位、街道、园区在职干部职工（教育系统不含各学校）;</w:t>
      </w:r>
    </w:p>
    <w:p>
      <w:pPr>
        <w:adjustRightInd w:val="0"/>
        <w:spacing w:line="560" w:lineRule="exact"/>
        <w:ind w:firstLine="640" w:firstLineChars="200"/>
        <w:jc w:val="left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华文中宋" w:eastAsia="仿宋_GB2312"/>
          <w:color w:val="auto"/>
          <w:sz w:val="32"/>
          <w:szCs w:val="32"/>
        </w:rPr>
        <w:t>.比赛分为</w:t>
      </w:r>
      <w:r>
        <w:rPr>
          <w:rFonts w:hint="eastAsia" w:ascii="仿宋_GB2312" w:hAnsi="华文中宋" w:eastAsia="仿宋_GB2312"/>
          <w:color w:val="auto"/>
          <w:sz w:val="32"/>
          <w:szCs w:val="32"/>
          <w:lang w:val="en-US" w:eastAsia="zh-CN"/>
        </w:rPr>
        <w:t>机关一组、机关二组</w:t>
      </w:r>
      <w:r>
        <w:rPr>
          <w:rFonts w:hint="eastAsia" w:ascii="仿宋_GB2312" w:hAnsi="华文中宋" w:eastAsia="仿宋_GB2312"/>
          <w:color w:val="auto"/>
          <w:sz w:val="32"/>
          <w:szCs w:val="32"/>
        </w:rPr>
        <w:t>和街道</w:t>
      </w:r>
      <w:r>
        <w:rPr>
          <w:rFonts w:hint="eastAsia" w:ascii="仿宋_GB2312" w:hAnsi="华文中宋" w:eastAsia="仿宋_GB2312"/>
          <w:color w:val="auto"/>
          <w:sz w:val="32"/>
          <w:szCs w:val="32"/>
          <w:lang w:val="en-US" w:eastAsia="zh-CN"/>
        </w:rPr>
        <w:t>组</w:t>
      </w:r>
      <w:r>
        <w:rPr>
          <w:rFonts w:hint="eastAsia" w:ascii="仿宋_GB2312" w:hAnsi="华文中宋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华文中宋" w:eastAsia="仿宋_GB2312"/>
          <w:color w:val="auto"/>
          <w:sz w:val="32"/>
          <w:szCs w:val="32"/>
          <w:lang w:val="en-US" w:eastAsia="zh-CN"/>
        </w:rPr>
        <w:t>含</w:t>
      </w:r>
      <w:r>
        <w:rPr>
          <w:rFonts w:hint="eastAsia" w:ascii="仿宋_GB2312" w:hAnsi="华文中宋" w:eastAsia="仿宋_GB2312"/>
          <w:color w:val="auto"/>
          <w:sz w:val="32"/>
          <w:szCs w:val="32"/>
          <w:lang w:eastAsia="zh-CN"/>
        </w:rPr>
        <w:t>园区）。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华文新魏" w:hAnsi="华文新魏" w:eastAsia="华文新魏" w:cs="华文新魏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华文新魏" w:hAnsi="华文新魏" w:eastAsia="华文新魏" w:cs="华文新魏"/>
          <w:b w:val="0"/>
          <w:bCs w:val="0"/>
          <w:color w:val="auto"/>
          <w:sz w:val="32"/>
          <w:szCs w:val="32"/>
          <w:lang w:val="en-US" w:eastAsia="zh-CN"/>
        </w:rPr>
        <w:t>（三）组队办法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每队可报12-15人，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含</w:t>
      </w:r>
      <w:r>
        <w:rPr>
          <w:rFonts w:hint="eastAsia" w:ascii="仿宋_GB2312" w:eastAsia="仿宋_GB2312"/>
          <w:sz w:val="32"/>
          <w:szCs w:val="32"/>
        </w:rPr>
        <w:t>领队、教练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员、联络员（领队可参赛）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，每个单位限报1支代表队，人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数较少的单位可联合组队参加；单独组队或联合组队后，剩余职工不可再和其他单位联合组队</w:t>
      </w:r>
      <w:r>
        <w:rPr>
          <w:rFonts w:hint="eastAsia" w:ascii="仿宋_GB2312" w:eastAsia="仿宋_GB2312"/>
          <w:sz w:val="32"/>
          <w:szCs w:val="32"/>
        </w:rPr>
        <w:t>。各街道必须独立组队参加。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新魏" w:hAnsi="华文新魏" w:eastAsia="华文新魏" w:cs="华文新魏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华文新魏" w:hAnsi="华文新魏" w:eastAsia="华文新魏" w:cs="华文新魏"/>
          <w:b w:val="0"/>
          <w:bCs w:val="0"/>
          <w:color w:val="auto"/>
          <w:sz w:val="32"/>
          <w:szCs w:val="32"/>
          <w:lang w:val="en-US" w:eastAsia="zh-CN"/>
        </w:rPr>
        <w:t>（四）报名方式及领队会议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1.凡参加比赛的单位，根据要求填写报名表，扫描活动二维码，进入线上报名链接，于2022年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1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i/>
          <w:iCs/>
          <w:color w:val="auto"/>
          <w:sz w:val="32"/>
          <w:szCs w:val="32"/>
          <w:u w:val="single"/>
          <w:lang w:val="en-US" w:eastAsia="zh-CN"/>
        </w:rPr>
        <w:t xml:space="preserve"> 30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日（星期一）下午17点前完成报名并将加盖公章的报名表扫描上传（电话：0731-84517248，联系人：刘志坚）；</w:t>
      </w:r>
    </w:p>
    <w:p>
      <w:pPr>
        <w:pStyle w:val="2"/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447925" cy="2447925"/>
            <wp:effectExtent l="0" t="0" r="9525" b="9525"/>
            <wp:docPr id="2" name="图片 2" descr="4649216e6c91b2463ad8199de5d2a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649216e6c91b2463ad8199de5d2aa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华文新魏" w:hAnsi="华文新魏" w:eastAsia="华文新魏" w:cs="华文新魏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华文新魏" w:hAnsi="华文新魏" w:eastAsia="华文新魏" w:cs="华文新魏"/>
          <w:b w:val="0"/>
          <w:bCs w:val="0"/>
          <w:color w:val="auto"/>
          <w:sz w:val="32"/>
          <w:szCs w:val="32"/>
          <w:lang w:val="en-US" w:eastAsia="zh-CN"/>
        </w:rPr>
        <w:t>（五）其他要求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领队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负责本单位人员的参赛报名组织工作，并严格进行运动员资格审查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参赛运动员</w:t>
      </w:r>
      <w:r>
        <w:rPr>
          <w:rFonts w:hint="eastAsia" w:ascii="仿宋_GB2312" w:hAnsi="仿宋_GB2312" w:eastAsia="仿宋_GB2312" w:cs="仿宋_GB2312"/>
          <w:sz w:val="32"/>
          <w:szCs w:val="32"/>
        </w:rPr>
        <w:t>身体状况必须适合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跳绳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比赛的基本要求，没有心脑血管等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突发性</w:t>
      </w:r>
      <w:r>
        <w:rPr>
          <w:rFonts w:hint="eastAsia" w:ascii="仿宋_GB2312" w:hAnsi="仿宋_GB2312" w:eastAsia="仿宋_GB2312" w:cs="仿宋_GB2312"/>
          <w:sz w:val="32"/>
          <w:szCs w:val="32"/>
        </w:rPr>
        <w:t>疾病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各单位统一服装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4.所有运动员必须购买人身意外伤害保险，已购买职工补充医疗保险单位的参赛运动员不需另行购买。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华文新魏" w:hAnsi="华文新魏" w:eastAsia="华文新魏" w:cs="华文新魏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、竞赛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拟按6根绳同时开始安排赛程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2.比赛办法：每队排10名运动员上场，其中2名运动员负责摇绳，其余8名运动员依次呈∞字形跳绳；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3.所有</w:t>
      </w:r>
      <w:r>
        <w:rPr>
          <w:rFonts w:hint="eastAsia" w:ascii="仿宋_GB2312" w:hAnsi="仿宋_GB2312" w:eastAsia="仿宋_GB2312" w:cs="仿宋_GB2312"/>
          <w:sz w:val="32"/>
          <w:szCs w:val="32"/>
        </w:rPr>
        <w:t>运动员列队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依次</w:t>
      </w:r>
      <w:r>
        <w:rPr>
          <w:rFonts w:hint="eastAsia" w:ascii="仿宋_GB2312" w:hAnsi="仿宋_GB2312" w:eastAsia="仿宋_GB2312" w:cs="仿宋_GB2312"/>
          <w:sz w:val="32"/>
          <w:szCs w:val="32"/>
        </w:rPr>
        <w:t>跳过长绳，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形成有效计数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直接通过或导致摇绳中断的</w:t>
      </w:r>
      <w:r>
        <w:rPr>
          <w:rFonts w:hint="eastAsia" w:ascii="仿宋_GB2312" w:hAnsi="仿宋_GB2312" w:eastAsia="仿宋_GB2312" w:cs="仿宋_GB2312"/>
          <w:sz w:val="32"/>
          <w:szCs w:val="32"/>
        </w:rPr>
        <w:t>不计数。以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有效跳过</w:t>
      </w:r>
      <w:r>
        <w:rPr>
          <w:rFonts w:hint="eastAsia" w:ascii="仿宋_GB2312" w:hAnsi="仿宋_GB2312" w:eastAsia="仿宋_GB2312" w:cs="仿宋_GB2312"/>
          <w:sz w:val="32"/>
          <w:szCs w:val="32"/>
        </w:rPr>
        <w:t>的累计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数量</w:t>
      </w:r>
      <w:r>
        <w:rPr>
          <w:rFonts w:hint="eastAsia" w:ascii="仿宋_GB2312" w:hAnsi="仿宋_GB2312" w:eastAsia="仿宋_GB2312" w:cs="仿宋_GB2312"/>
          <w:sz w:val="32"/>
          <w:szCs w:val="32"/>
        </w:rPr>
        <w:t>为最后成绩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数量越多，名次越前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华文中宋" w:eastAsia="黑体"/>
          <w:sz w:val="32"/>
          <w:szCs w:val="32"/>
          <w:lang w:val="en-US" w:eastAsia="zh-CN"/>
        </w:rPr>
      </w:pPr>
      <w:r>
        <w:rPr>
          <w:rFonts w:hint="eastAsia" w:ascii="黑体" w:hAnsi="华文中宋" w:eastAsia="黑体"/>
          <w:sz w:val="32"/>
          <w:szCs w:val="32"/>
          <w:lang w:val="en-US" w:eastAsia="zh-CN"/>
        </w:rPr>
        <w:t>五、比赛器材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跳绳由组委会统一</w:t>
      </w:r>
      <w:r>
        <w:rPr>
          <w:rFonts w:hint="eastAsia" w:ascii="仿宋_GB2312" w:hAnsi="华文中宋" w:eastAsia="仿宋_GB2312"/>
          <w:sz w:val="32"/>
          <w:szCs w:val="32"/>
        </w:rPr>
        <w:t>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黑体" w:hAnsi="华文中宋" w:eastAsia="黑体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  <w:lang w:val="en-US" w:eastAsia="zh-CN"/>
        </w:rPr>
        <w:t>六</w:t>
      </w:r>
      <w:r>
        <w:rPr>
          <w:rFonts w:hint="eastAsia" w:ascii="黑体" w:hAnsi="华文中宋" w:eastAsia="黑体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5"/>
        <w:textAlignment w:val="auto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根据比赛成绩，机关一、二组、街道组（含园区）各录取前八名，分别给予一定奖励。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其他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</w:rPr>
        <w:t>未尽事宜，</w:t>
      </w:r>
      <w:r>
        <w:rPr>
          <w:rFonts w:hint="eastAsia" w:ascii="仿宋_GB2312" w:eastAsia="仿宋_GB2312"/>
          <w:sz w:val="32"/>
          <w:lang w:val="en-US" w:eastAsia="zh-CN"/>
        </w:rPr>
        <w:t>按总方案执行，总方案未体现，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由组委会补充解释。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5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</w:t>
      </w:r>
      <w:r>
        <w:rPr>
          <w:rFonts w:hint="eastAsia" w:ascii="仿宋_GB2312" w:eastAsia="仿宋_GB2312"/>
          <w:sz w:val="32"/>
          <w:lang w:val="en-US" w:eastAsia="zh-CN"/>
        </w:rPr>
        <w:t>1</w:t>
      </w:r>
      <w:r>
        <w:rPr>
          <w:rFonts w:hint="eastAsia" w:ascii="仿宋_GB2312" w:eastAsia="仿宋_GB2312"/>
          <w:sz w:val="32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“绳”采飞扬—跳绳比赛报名表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eastAsia="仿宋_GB2312"/>
          <w:sz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eastAsia="仿宋_GB2312"/>
          <w:sz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长沙市天心区文化旅游体育局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 2023年1月29日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ascii="仿宋_GB2312" w:hAnsi="方正小标宋简体" w:eastAsia="仿宋_GB2312" w:cs="方正小标宋简体"/>
          <w:bCs/>
          <w:w w:val="97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bCs/>
          <w:w w:val="97"/>
          <w:sz w:val="32"/>
          <w:szCs w:val="32"/>
        </w:rPr>
        <w:t>附件</w:t>
      </w:r>
      <w:r>
        <w:rPr>
          <w:rFonts w:hint="eastAsia" w:ascii="仿宋_GB2312" w:hAnsi="方正小标宋简体" w:eastAsia="仿宋_GB2312" w:cs="方正小标宋简体"/>
          <w:bCs/>
          <w:w w:val="97"/>
          <w:sz w:val="32"/>
          <w:szCs w:val="32"/>
          <w:lang w:val="en-US" w:eastAsia="zh-CN"/>
        </w:rPr>
        <w:t>1</w:t>
      </w:r>
      <w:r>
        <w:rPr>
          <w:rFonts w:hint="eastAsia" w:ascii="仿宋_GB2312" w:hAnsi="方正小标宋简体" w:eastAsia="仿宋_GB2312" w:cs="方正小标宋简体"/>
          <w:bCs/>
          <w:w w:val="97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黑体" w:eastAsia="方正小标宋简体" w:cs="黑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 w:cs="黑体"/>
          <w:sz w:val="44"/>
          <w:szCs w:val="44"/>
        </w:rPr>
        <w:t>天心区第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四</w:t>
      </w:r>
      <w:r>
        <w:rPr>
          <w:rFonts w:hint="eastAsia" w:ascii="方正小标宋简体" w:hAnsi="黑体" w:eastAsia="方正小标宋简体" w:cs="黑体"/>
          <w:sz w:val="44"/>
          <w:szCs w:val="44"/>
        </w:rPr>
        <w:t>届干部职工运动会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“绳”采飞扬—跳绳比赛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填报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单位：（盖章）</w:t>
      </w:r>
    </w:p>
    <w:tbl>
      <w:tblPr>
        <w:tblStyle w:val="7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2227"/>
        <w:gridCol w:w="2233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领  队</w:t>
            </w: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教练员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联络员</w:t>
            </w: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联系方式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队员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 xml:space="preserve">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序  号</w:t>
            </w: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姓  名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性  别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313" w:firstLineChars="98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9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280" w:firstLineChars="10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...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1.以上人员均为自愿报名此次项活动；没有心脑血管等猝发性疾病或其它不适宜运动的情况。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2.以上人员湖南居民健康码为绿码、近14天没有中高风险地区旅居史。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400"/>
        <w:textAlignment w:val="auto"/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right"/>
        <w:textAlignment w:val="auto"/>
      </w:pPr>
      <w:r>
        <w:rPr>
          <w:rFonts w:hint="eastAsia" w:ascii="仿宋" w:hAnsi="仿宋" w:eastAsia="仿宋" w:cs="仿宋"/>
          <w:sz w:val="28"/>
          <w:szCs w:val="28"/>
        </w:rPr>
        <w:t>填报日期：    年 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</w:pPr>
    </w:p>
    <w:sectPr>
      <w:footerReference r:id="rId3" w:type="default"/>
      <w:pgSz w:w="11906" w:h="16838"/>
      <w:pgMar w:top="2154" w:right="1474" w:bottom="204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CCBC5B-DBAA-44C0-8331-4591A6141C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6E498F8-F0D8-4BDA-8364-A38EAB2AC0A4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2748104-23A9-4669-B455-14BB2645A5B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5A08277-D919-4816-9605-A04900725B5D}"/>
  </w:font>
  <w:font w:name="仿宋_GB32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259D6A5C-EAE3-4F14-B6DB-DE664E36E3D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780DC0BA-3C20-41D4-9A52-F057C54C42A5}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7" w:fontKey="{D8BC667C-1B91-4EBB-864E-5531E0254D1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8" w:fontKey="{5270C324-FEE2-4083-B825-FD71BA266BD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2YzNjNDU5ZGU1Yjc2MTRjNTU2NWRkNDJmNzM1ZDcifQ=="/>
  </w:docVars>
  <w:rsids>
    <w:rsidRoot w:val="4D3244AC"/>
    <w:rsid w:val="02BA304A"/>
    <w:rsid w:val="06497E69"/>
    <w:rsid w:val="0ACA2695"/>
    <w:rsid w:val="0CA3182C"/>
    <w:rsid w:val="153115E4"/>
    <w:rsid w:val="157D01C2"/>
    <w:rsid w:val="162D4D4B"/>
    <w:rsid w:val="190276D4"/>
    <w:rsid w:val="195A5465"/>
    <w:rsid w:val="1BB27AA1"/>
    <w:rsid w:val="23B21385"/>
    <w:rsid w:val="25293D95"/>
    <w:rsid w:val="252F227F"/>
    <w:rsid w:val="253615B9"/>
    <w:rsid w:val="26CF6674"/>
    <w:rsid w:val="2CBA6DEC"/>
    <w:rsid w:val="36BD312A"/>
    <w:rsid w:val="3A322081"/>
    <w:rsid w:val="3DEC1BA3"/>
    <w:rsid w:val="3E1D7CC2"/>
    <w:rsid w:val="3EF740CD"/>
    <w:rsid w:val="3F485353"/>
    <w:rsid w:val="3FAB72FE"/>
    <w:rsid w:val="4238173F"/>
    <w:rsid w:val="447A4D50"/>
    <w:rsid w:val="48515DC8"/>
    <w:rsid w:val="4D3244AC"/>
    <w:rsid w:val="4FC835AA"/>
    <w:rsid w:val="50A53155"/>
    <w:rsid w:val="520E4D2A"/>
    <w:rsid w:val="52B50EA1"/>
    <w:rsid w:val="541C54DC"/>
    <w:rsid w:val="552157C5"/>
    <w:rsid w:val="55867340"/>
    <w:rsid w:val="5BC900B9"/>
    <w:rsid w:val="5CCA7B04"/>
    <w:rsid w:val="5DE8189D"/>
    <w:rsid w:val="628A410D"/>
    <w:rsid w:val="67A448A2"/>
    <w:rsid w:val="6C060493"/>
    <w:rsid w:val="6C7F7F9A"/>
    <w:rsid w:val="6DE82060"/>
    <w:rsid w:val="6E9A2057"/>
    <w:rsid w:val="6F0E6C6E"/>
    <w:rsid w:val="6FB14252"/>
    <w:rsid w:val="742B651C"/>
    <w:rsid w:val="74D1460B"/>
    <w:rsid w:val="78B91703"/>
    <w:rsid w:val="79DC0BF9"/>
    <w:rsid w:val="7C152E9F"/>
    <w:rsid w:val="7C2E19A1"/>
    <w:rsid w:val="7C852816"/>
    <w:rsid w:val="7E9A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customStyle="1" w:styleId="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1044</Words>
  <Characters>1108</Characters>
  <Lines>0</Lines>
  <Paragraphs>0</Paragraphs>
  <TotalTime>2</TotalTime>
  <ScaleCrop>false</ScaleCrop>
  <LinksUpToDate>false</LinksUpToDate>
  <CharactersWithSpaces>1191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2022-08-05T07:27:00Z</dcterms:created>
  <dc:creator>小胖墩</dc:creator>
  <cp:lastModifiedBy>Administrator</cp:lastModifiedBy>
  <cp:lastPrinted>2022-08-12T06:41:00Z</cp:lastPrinted>
  <dcterms:modified xsi:type="dcterms:W3CDTF">2023-01-29T02:41:32Z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AE0109FECF4E4D228C1A5500495AB020</vt:lpwstr>
  </property>
</Properties>
</file>