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4"/>
          <w:szCs w:val="44"/>
          <w:shd w:val="clear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4"/>
          <w:szCs w:val="44"/>
          <w:shd w:val="clear" w:fill="FFFFFF"/>
        </w:rPr>
        <w:t>开福区卫健系统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4"/>
          <w:szCs w:val="44"/>
          <w:shd w:val="clear" w:fill="FFFFFF"/>
          <w:lang w:val="en-US" w:eastAsia="zh-CN"/>
        </w:rPr>
        <w:t>庆“双节”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4"/>
          <w:szCs w:val="44"/>
          <w:shd w:val="clear" w:fill="FFFFFF"/>
          <w:lang w:val="en-US" w:eastAsia="zh-CN"/>
        </w:rPr>
        <w:t>首届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气排球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4"/>
          <w:szCs w:val="44"/>
          <w:shd w:val="clear" w:fill="FFFFFF"/>
          <w:lang w:val="en-US" w:eastAsia="zh-CN"/>
        </w:rPr>
        <w:t>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分组情况表</w:t>
      </w:r>
    </w:p>
    <w:tbl>
      <w:tblPr>
        <w:tblStyle w:val="6"/>
        <w:tblW w:w="7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395"/>
        <w:gridCol w:w="3465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  <w:lang w:val="en-US" w:eastAsia="zh-CN"/>
              </w:rPr>
              <w:t>组别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  <w:lang w:val="en-US" w:eastAsia="zh-CN"/>
              </w:rPr>
              <w:t>参赛队伍</w:t>
            </w: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A组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A1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A2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A3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A4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A5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B组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B1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B2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B3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B4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B5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C组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C1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C2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C3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C4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C5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D组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D1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D2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D3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D4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D5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YzNjNDU5ZGU1Yjc2MTRjNTU2NWRkNDJmNzM1ZDcifQ=="/>
  </w:docVars>
  <w:rsids>
    <w:rsidRoot w:val="74D31689"/>
    <w:rsid w:val="74D3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customStyle="1" w:styleId="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2023-02-28T08:08:00Z</dcterms:created>
  <dc:creator>胡贰拾</dc:creator>
  <cp:lastModifiedBy>胡贰拾</cp:lastModifiedBy>
  <dcterms:modified xsi:type="dcterms:W3CDTF">2023-02-28T08:09:38Z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B8A7B8206BC2495FBA5E69E8F7184325</vt:lpwstr>
  </property>
</Properties>
</file>