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“乡村振兴·体育赋能”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2023年长沙市乡村运动会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天心区选拔赛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农趣挑战团体赛竞赛规程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一、组队办法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由各街道组织，通过海选赛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选出的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第1名作为社区（村）代表队，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选拔</w:t>
      </w:r>
      <w:r>
        <w:rPr>
          <w:rFonts w:hint="eastAsia" w:ascii="仿宋_GB2312" w:hAnsi="仿宋_GB2312" w:eastAsia="仿宋_GB2312" w:cs="仿宋_GB2312"/>
          <w:sz w:val="32"/>
          <w:szCs w:val="32"/>
        </w:rPr>
        <w:t>赛，每支队伍可报领队1名、教练1名，运动员30名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二、计分方式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仿宋_GB2312" w:hAnsi="仿宋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highlight w:val="none"/>
          <w:lang w:val="en-US" w:eastAsia="zh-CN"/>
        </w:rPr>
        <w:t>1.比赛时，每赛道裁判持秒表，裁判长发令后，计时开始，本队比赛结束，裁判停止计时；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/>
          <w:lang w:eastAsia="zh-CN"/>
        </w:rPr>
      </w:pPr>
      <w:r>
        <w:rPr>
          <w:rFonts w:hint="eastAsia" w:ascii="仿宋_GB2312" w:hAnsi="仿宋" w:eastAsia="仿宋_GB2312" w:cs="仿宋"/>
          <w:color w:val="auto"/>
          <w:w w:val="100"/>
          <w:sz w:val="32"/>
          <w:szCs w:val="32"/>
          <w:highlight w:val="none"/>
          <w:lang w:val="en-US" w:eastAsia="zh-CN"/>
        </w:rPr>
        <w:t>2.单项目所有组别的队伍比完后，计分人员根据完成项目时间或得分，进行统计排名，成绩最好的队伍排名第一，排名即为积分，积分越少，名次越前，</w:t>
      </w:r>
      <w:r>
        <w:rPr>
          <w:rFonts w:hint="eastAsia" w:ascii="仿宋_GB2312" w:hAnsi="仿宋" w:eastAsia="仿宋_GB2312" w:cs="仿宋"/>
          <w:color w:val="000000"/>
          <w:w w:val="100"/>
          <w:sz w:val="32"/>
          <w:szCs w:val="32"/>
          <w:highlight w:val="none"/>
          <w:lang w:val="en-US" w:eastAsia="zh-CN"/>
        </w:rPr>
        <w:t>以此类推，每个名次相差1分。（例如14支队伍比赛，用时最少为1，用时最多为14）；4个项目比完后，将根据项目积分相加统计名次，总积分越少名次越前。如总分数相等，则以夺得单项第一名次数决定。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三、比赛项目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1.趣味自行车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比赛规则：每个参赛队共派6名队员(3男3女)参赛。在场地上画出一条长50米、宽2.5米的直线跑道，跑道两端标出起始线和终点线，每条跑道上每隔5米放置1根立杆，共设置5根立杆，25米后设置单边桥。裁判发出“开始”口令，计时开始。参赛者开始蹬车前进后，以“S”路依次绕杆前行，直至绕过最后1根长杆，再通过单边桥，第二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队员</w:t>
      </w:r>
      <w:r>
        <w:rPr>
          <w:rFonts w:hint="eastAsia" w:ascii="仿宋_GB2312" w:hAnsi="仿宋_GB2312" w:eastAsia="仿宋_GB2312" w:cs="仿宋_GB2312"/>
          <w:sz w:val="32"/>
          <w:szCs w:val="32"/>
        </w:rPr>
        <w:t>接力反向进行，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以此类推，最后一名队员</w:t>
      </w:r>
      <w:r>
        <w:rPr>
          <w:rFonts w:hint="eastAsia" w:ascii="仿宋_GB2312" w:hAnsi="仿宋_GB2312" w:eastAsia="仿宋_GB2312" w:cs="仿宋_GB2312"/>
          <w:sz w:val="32"/>
          <w:szCs w:val="32"/>
        </w:rPr>
        <w:t>绕回起点后计时结束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用时短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者，名次</w:t>
      </w:r>
      <w:r>
        <w:rPr>
          <w:rFonts w:hint="eastAsia" w:ascii="仿宋_GB2312" w:hAnsi="仿宋_GB2312" w:eastAsia="仿宋_GB2312" w:cs="仿宋_GB2312"/>
          <w:sz w:val="32"/>
          <w:szCs w:val="32"/>
        </w:rPr>
        <w:t>列前。</w:t>
      </w:r>
    </w:p>
    <w:p>
      <w:pPr>
        <w:bidi w:val="0"/>
        <w:jc w:val="center"/>
        <w:rPr>
          <w:rFonts w:hint="eastAsia"/>
        </w:rPr>
      </w:pPr>
      <w:r>
        <w:drawing>
          <wp:inline distT="0" distB="0" distL="0" distR="0">
            <wp:extent cx="3599815" cy="1932940"/>
            <wp:effectExtent l="0" t="0" r="635" b="10160"/>
            <wp:docPr id="3" name="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193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2.陆地龙舟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比赛规则：每个参赛队共派8名队员(4男4女)参赛。参赛队员坐骑在充气龙舟道具上，队员双手握住龙舟的固定把手，龙舟道具前方立于起跑线后，裁判发令后，队员通过团队协调配合带动龙舟前进，赛道共50米，龙尾过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计时结束</w:t>
      </w:r>
      <w:r>
        <w:rPr>
          <w:rFonts w:hint="eastAsia" w:ascii="仿宋_GB2312" w:hAnsi="仿宋_GB2312" w:eastAsia="仿宋_GB2312" w:cs="仿宋_GB2312"/>
          <w:sz w:val="32"/>
          <w:szCs w:val="32"/>
        </w:rPr>
        <w:t>，用时短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者，名次</w:t>
      </w:r>
      <w:r>
        <w:rPr>
          <w:rFonts w:hint="eastAsia" w:ascii="仿宋_GB2312" w:hAnsi="仿宋_GB2312" w:eastAsia="仿宋_GB2312" w:cs="仿宋_GB2312"/>
          <w:sz w:val="32"/>
          <w:szCs w:val="32"/>
        </w:rPr>
        <w:t>列前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bidi w:val="0"/>
        <w:jc w:val="center"/>
        <w:rPr>
          <w:rFonts w:hint="eastAsia"/>
        </w:rPr>
      </w:pPr>
      <w:r>
        <w:drawing>
          <wp:inline distT="0" distB="0" distL="0" distR="0">
            <wp:extent cx="3599815" cy="1986915"/>
            <wp:effectExtent l="0" t="0" r="635" b="13335"/>
            <wp:docPr id="4" name="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198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3.扛粮接力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比赛规则：每个参赛队共派6名队员(3男3女)参赛。在50米的跑道上进行，参赛队员以接力的形式合作，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名在起点，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名在接力点，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</w:rPr>
        <w:t>一名队员扛起15KG粮食前行，交接后由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下一</w:t>
      </w:r>
      <w:r>
        <w:rPr>
          <w:rFonts w:hint="eastAsia" w:ascii="仿宋_GB2312" w:hAnsi="仿宋_GB2312" w:eastAsia="仿宋_GB2312" w:cs="仿宋_GB2312"/>
          <w:sz w:val="32"/>
          <w:szCs w:val="32"/>
        </w:rPr>
        <w:t>名队员将粮食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运至起点交接给第三名队员，以此类推，由最后一名队员放到起点位置</w:t>
      </w:r>
      <w:r>
        <w:rPr>
          <w:rFonts w:hint="eastAsia" w:ascii="仿宋_GB2312" w:hAnsi="仿宋_GB2312" w:eastAsia="仿宋_GB2312" w:cs="仿宋_GB2312"/>
          <w:sz w:val="32"/>
          <w:szCs w:val="32"/>
        </w:rPr>
        <w:t>停止计时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用时短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者，名次</w:t>
      </w:r>
      <w:r>
        <w:rPr>
          <w:rFonts w:hint="eastAsia" w:ascii="仿宋_GB2312" w:hAnsi="仿宋_GB2312" w:eastAsia="仿宋_GB2312" w:cs="仿宋_GB2312"/>
          <w:sz w:val="32"/>
          <w:szCs w:val="32"/>
        </w:rPr>
        <w:t>列前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bidi w:val="0"/>
        <w:jc w:val="center"/>
        <w:rPr>
          <w:rFonts w:hint="eastAsia"/>
        </w:rPr>
      </w:pPr>
      <w:r>
        <w:drawing>
          <wp:inline distT="0" distB="0" distL="0" distR="0">
            <wp:extent cx="3599815" cy="2051685"/>
            <wp:effectExtent l="0" t="0" r="635" b="5715"/>
            <wp:docPr id="5" name="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205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4.全力拔河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比赛规则：每个参赛队共派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名队员(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女)参赛。比赛开始前各队先进行抽签，采取三局两胜制进行淘汰，最终决出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排名</w:t>
      </w:r>
      <w:r>
        <w:rPr>
          <w:rFonts w:hint="eastAsia" w:ascii="仿宋_GB2312" w:hAnsi="仿宋_GB2312" w:eastAsia="仿宋_GB2312" w:cs="仿宋_GB2312"/>
          <w:sz w:val="32"/>
          <w:szCs w:val="32"/>
        </w:rPr>
        <w:t>。在场地上画3条平行的短线，间隔2米，居中的为中线，两边的为界。拔河绳中间系一根红带子作为标志带，下面悬挂一重物垂直于中线。各队选一名指挥员，队员依次交错分别站在河界后拔河绳的两侧，裁判员发出“预备”口令，双方队员站好位置，拿起拔河绳，拉直做好准备。此时标志带应垂直于中线。待裁判鸣哨后，双方各自一齐用力拉绳把标志带拉过本队河界的为胜方。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最终各队成绩</w:t>
      </w:r>
      <w:r>
        <w:rPr>
          <w:rFonts w:hint="eastAsia" w:ascii="仿宋_GB2312" w:hAnsi="仿宋_GB2312" w:eastAsia="仿宋_GB2312" w:cs="仿宋_GB2312"/>
          <w:sz w:val="32"/>
          <w:szCs w:val="32"/>
        </w:rPr>
        <w:t>计入总积分。</w:t>
      </w:r>
    </w:p>
    <w:p>
      <w:pPr>
        <w:bidi w:val="0"/>
        <w:jc w:val="center"/>
        <w:rPr>
          <w:rFonts w:hint="eastAsia"/>
          <w:lang w:eastAsia="zh-CN"/>
        </w:rPr>
      </w:pPr>
      <w:r>
        <w:drawing>
          <wp:inline distT="0" distB="0" distL="0" distR="0">
            <wp:extent cx="3599815" cy="1810385"/>
            <wp:effectExtent l="0" t="0" r="635" b="18415"/>
            <wp:docPr id="6" name="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181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四、录取名次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比赛录取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冠、亚、季军队伍各一支，优胜奖队伍5支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、其它事项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参赛运动员需携带本人身份证等有效证件参赛，严禁冒名顶替、弄虚作假，一经发现取消本人及参赛队的比赛资格和运动成绩；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各参赛队需购买人身意外伤害保险；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本竞赛规程由组委会负责解释，未尽事宜另行通知。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2YzNjNDU5ZGU1Yjc2MTRjNTU2NWRkNDJmNzM1ZDcifQ=="/>
  </w:docVars>
  <w:rsids>
    <w:rsidRoot w:val="0DE37C35"/>
    <w:rsid w:val="0DE3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1142</Words>
  <Characters>1171</Characters>
  <Lines>0</Lines>
  <Paragraphs>0</Paragraphs>
  <TotalTime>0</TotalTime>
  <ScaleCrop>false</ScaleCrop>
  <LinksUpToDate>false</LinksUpToDate>
  <CharactersWithSpaces>1171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2023-05-31T07:53:00Z</dcterms:created>
  <dc:creator>胡贰拾</dc:creator>
  <cp:lastModifiedBy>胡贰拾</cp:lastModifiedBy>
  <dcterms:modified xsi:type="dcterms:W3CDTF">2023-05-31T07:54:18Z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32248148E2674035AEFD1A52C332684B_11</vt:lpwstr>
  </property>
</Properties>
</file>