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6"/>
    </v:background>
  </w:background>
  <w:body>
    <w:p>
      <w:pPr>
        <w:widowControl/>
        <w:snapToGrid w:val="0"/>
        <w:jc w:val="both"/>
        <w:rPr>
          <w:rFonts w:hint="eastAsia"/>
          <w:b/>
          <w:bCs/>
          <w:color w:val="000000"/>
          <w:kern w:val="0"/>
          <w:sz w:val="36"/>
          <w:szCs w:val="36"/>
          <w:lang w:bidi="ar"/>
        </w:rPr>
      </w:pPr>
    </w:p>
    <w:p>
      <w:pPr>
        <w:widowControl/>
        <w:snapToGrid w:val="0"/>
        <w:jc w:val="center"/>
        <w:rPr>
          <w:rFonts w:hint="default" w:eastAsia="微软雅黑"/>
          <w:b/>
          <w:bCs/>
          <w:color w:val="000000"/>
          <w:kern w:val="0"/>
          <w:sz w:val="32"/>
          <w:szCs w:val="32"/>
          <w:lang w:val="en-US" w:eastAsia="zh-CN" w:bidi="ar"/>
        </w:rPr>
      </w:pPr>
      <w:r>
        <w:rPr>
          <w:rFonts w:hint="eastAsia"/>
          <w:b/>
          <w:bCs/>
          <w:color w:val="000000"/>
          <w:kern w:val="0"/>
          <w:sz w:val="32"/>
          <w:szCs w:val="32"/>
          <w:lang w:bidi="ar"/>
        </w:rPr>
        <w:t>【</w:t>
      </w:r>
      <w:r>
        <w:rPr>
          <w:rFonts w:hint="eastAsia"/>
          <w:b/>
          <w:bCs/>
          <w:color w:val="000000"/>
          <w:kern w:val="0"/>
          <w:sz w:val="32"/>
          <w:szCs w:val="32"/>
          <w:lang w:val="en-US" w:eastAsia="zh-CN" w:bidi="ar"/>
        </w:rPr>
        <w:t>寨见</w:t>
      </w:r>
      <w:r>
        <w:rPr>
          <w:rFonts w:hint="eastAsia"/>
          <w:b/>
          <w:bCs/>
          <w:color w:val="000000"/>
          <w:kern w:val="0"/>
          <w:sz w:val="32"/>
          <w:szCs w:val="32"/>
          <w:lang w:bidi="ar"/>
        </w:rPr>
        <w:t>九寨】川</w:t>
      </w:r>
      <w:r>
        <w:rPr>
          <w:rFonts w:hint="eastAsia"/>
          <w:b/>
          <w:bCs/>
          <w:color w:val="000000"/>
          <w:kern w:val="0"/>
          <w:sz w:val="32"/>
          <w:szCs w:val="32"/>
          <w:lang w:val="en-US" w:eastAsia="zh-CN" w:bidi="ar"/>
        </w:rPr>
        <w:t>西</w:t>
      </w:r>
      <w:r>
        <w:rPr>
          <w:rFonts w:hint="eastAsia"/>
          <w:b/>
          <w:bCs/>
          <w:color w:val="000000"/>
          <w:kern w:val="0"/>
          <w:sz w:val="32"/>
          <w:szCs w:val="32"/>
          <w:lang w:bidi="ar"/>
        </w:rPr>
        <w:t>北</w:t>
      </w:r>
      <w:r>
        <w:rPr>
          <w:rFonts w:hint="eastAsia"/>
          <w:b/>
          <w:bCs/>
          <w:color w:val="000000"/>
          <w:kern w:val="0"/>
          <w:sz w:val="32"/>
          <w:szCs w:val="32"/>
          <w:lang w:val="en-US" w:eastAsia="zh-CN" w:bidi="ar"/>
        </w:rPr>
        <w:t>多彩冰雪</w:t>
      </w:r>
      <w:r>
        <w:rPr>
          <w:rFonts w:hint="eastAsia"/>
          <w:b/>
          <w:bCs/>
          <w:color w:val="000000"/>
          <w:kern w:val="0"/>
          <w:sz w:val="32"/>
          <w:szCs w:val="32"/>
          <w:lang w:bidi="ar"/>
        </w:rPr>
        <w:t>盛宴</w:t>
      </w:r>
      <w:r>
        <w:rPr>
          <w:rStyle w:val="9"/>
          <w:rFonts w:hint="eastAsia" w:cs="微软雅黑"/>
          <w:b/>
          <w:bCs/>
          <w:i w:val="0"/>
          <w:iCs w:val="0"/>
          <w:caps w:val="0"/>
          <w:color w:val="3E3E3E"/>
          <w:spacing w:val="7"/>
          <w:sz w:val="32"/>
          <w:szCs w:val="32"/>
          <w:shd w:val="clear" w:fill="FFFFFF"/>
          <w:lang w:val="en-US" w:eastAsia="zh-CN"/>
        </w:rPr>
        <w:t>5</w:t>
      </w:r>
      <w:r>
        <w:rPr>
          <w:rStyle w:val="9"/>
          <w:rFonts w:hint="eastAsia" w:ascii="微软雅黑" w:hAnsi="微软雅黑" w:eastAsia="微软雅黑" w:cs="微软雅黑"/>
          <w:b/>
          <w:bCs/>
          <w:i w:val="0"/>
          <w:iCs w:val="0"/>
          <w:caps w:val="0"/>
          <w:color w:val="3E3E3E"/>
          <w:spacing w:val="7"/>
          <w:sz w:val="32"/>
          <w:szCs w:val="32"/>
          <w:shd w:val="clear" w:fill="FFFFFF"/>
        </w:rPr>
        <w:t>日</w:t>
      </w:r>
      <w:r>
        <w:rPr>
          <w:rStyle w:val="9"/>
          <w:rFonts w:hint="eastAsia" w:cs="微软雅黑"/>
          <w:b/>
          <w:bCs/>
          <w:i w:val="0"/>
          <w:iCs w:val="0"/>
          <w:caps w:val="0"/>
          <w:color w:val="3E3E3E"/>
          <w:spacing w:val="7"/>
          <w:sz w:val="32"/>
          <w:szCs w:val="32"/>
          <w:shd w:val="clear" w:fill="FFFFFF"/>
          <w:lang w:val="en-US" w:eastAsia="zh-CN"/>
        </w:rPr>
        <w:t>高端小团</w:t>
      </w:r>
      <w:r>
        <w:rPr>
          <w:rFonts w:hint="eastAsia"/>
          <w:b/>
          <w:bCs/>
          <w:color w:val="000000"/>
          <w:kern w:val="0"/>
          <w:sz w:val="32"/>
          <w:szCs w:val="32"/>
          <w:lang w:val="en-US" w:eastAsia="zh-CN" w:bidi="ar"/>
        </w:rPr>
        <w:t>2-6</w:t>
      </w:r>
      <w:r>
        <w:rPr>
          <w:rFonts w:hint="eastAsia"/>
          <w:b/>
          <w:bCs/>
          <w:color w:val="000000"/>
          <w:kern w:val="0"/>
          <w:sz w:val="32"/>
          <w:szCs w:val="32"/>
          <w:lang w:bidi="ar"/>
        </w:rPr>
        <w:t>人</w:t>
      </w:r>
      <w:r>
        <w:rPr>
          <w:rFonts w:hint="eastAsia"/>
          <w:b/>
          <w:bCs/>
          <w:color w:val="000000"/>
          <w:kern w:val="0"/>
          <w:sz w:val="32"/>
          <w:szCs w:val="32"/>
          <w:lang w:val="en-US" w:eastAsia="zh-CN" w:bidi="ar"/>
        </w:rPr>
        <w:t>精品小团</w:t>
      </w:r>
    </w:p>
    <w:p>
      <w:pPr>
        <w:widowControl/>
        <w:snapToGrid w:val="0"/>
        <w:jc w:val="center"/>
        <w:rPr>
          <w:rStyle w:val="9"/>
          <w:rFonts w:hint="default" w:ascii="Helvetica" w:hAnsi="Helvetica" w:eastAsia="微软雅黑" w:cs="Helvetica"/>
          <w:b/>
          <w:bCs/>
          <w:i w:val="0"/>
          <w:iCs w:val="0"/>
          <w:caps w:val="0"/>
          <w:color w:val="ED7D31" w:themeColor="accent2"/>
          <w:spacing w:val="7"/>
          <w:sz w:val="28"/>
          <w:szCs w:val="28"/>
          <w:shd w:val="clear" w:fill="FFFFFF"/>
          <w:lang w:val="en-US" w:eastAsia="zh-CN"/>
          <w14:textFill>
            <w14:solidFill>
              <w14:schemeClr w14:val="accent2"/>
            </w14:solidFill>
          </w14:textFill>
        </w:rPr>
      </w:pPr>
      <w:r>
        <w:rPr>
          <w:rStyle w:val="9"/>
          <w:rFonts w:hint="eastAsia" w:ascii="微软雅黑" w:hAnsi="微软雅黑" w:eastAsia="微软雅黑" w:cs="微软雅黑"/>
          <w:b/>
          <w:bCs/>
          <w:i w:val="0"/>
          <w:iCs w:val="0"/>
          <w:caps w:val="0"/>
          <w:color w:val="ED7D31" w:themeColor="accent2"/>
          <w:spacing w:val="7"/>
          <w:sz w:val="28"/>
          <w:szCs w:val="28"/>
          <w:shd w:val="clear" w:fill="FFFFFF"/>
          <w14:textFill>
            <w14:solidFill>
              <w14:schemeClr w14:val="accent2"/>
            </w14:solidFill>
          </w14:textFill>
        </w:rPr>
        <w:t>毕棚沟+</w:t>
      </w:r>
      <w:r>
        <w:rPr>
          <w:rStyle w:val="9"/>
          <w:rFonts w:hint="eastAsia" w:cs="微软雅黑"/>
          <w:b/>
          <w:bCs/>
          <w:i w:val="0"/>
          <w:iCs w:val="0"/>
          <w:caps w:val="0"/>
          <w:color w:val="ED7D31" w:themeColor="accent2"/>
          <w:spacing w:val="7"/>
          <w:sz w:val="28"/>
          <w:szCs w:val="28"/>
          <w:shd w:val="clear" w:fill="FFFFFF"/>
          <w:lang w:val="en-US" w:eastAsia="zh-CN"/>
          <w14:textFill>
            <w14:solidFill>
              <w14:schemeClr w14:val="accent2"/>
            </w14:solidFill>
          </w14:textFill>
        </w:rPr>
        <w:t>鹧鸪山+</w:t>
      </w:r>
      <w:r>
        <w:rPr>
          <w:rStyle w:val="9"/>
          <w:rFonts w:hint="eastAsia" w:ascii="微软雅黑" w:hAnsi="微软雅黑" w:eastAsia="微软雅黑" w:cs="微软雅黑"/>
          <w:b/>
          <w:bCs/>
          <w:i w:val="0"/>
          <w:iCs w:val="0"/>
          <w:caps w:val="0"/>
          <w:color w:val="ED7D31" w:themeColor="accent2"/>
          <w:spacing w:val="7"/>
          <w:sz w:val="28"/>
          <w:szCs w:val="28"/>
          <w:shd w:val="clear" w:fill="FFFFFF"/>
          <w14:textFill>
            <w14:solidFill>
              <w14:schemeClr w14:val="accent2"/>
            </w14:solidFill>
          </w14:textFill>
        </w:rPr>
        <w:t>达古冰川+羊茸哈德</w:t>
      </w:r>
      <w:r>
        <w:rPr>
          <w:rStyle w:val="9"/>
          <w:rFonts w:hint="eastAsia" w:cs="微软雅黑"/>
          <w:b/>
          <w:bCs/>
          <w:i w:val="0"/>
          <w:iCs w:val="0"/>
          <w:caps w:val="0"/>
          <w:color w:val="ED7D31" w:themeColor="accent2"/>
          <w:spacing w:val="7"/>
          <w:sz w:val="28"/>
          <w:szCs w:val="28"/>
          <w:shd w:val="clear" w:fill="FFFFFF"/>
          <w:lang w:val="en-US" w:eastAsia="zh-CN"/>
          <w14:textFill>
            <w14:solidFill>
              <w14:schemeClr w14:val="accent2"/>
            </w14:solidFill>
          </w14:textFill>
        </w:rPr>
        <w:t>+黄龙+九寨沟</w:t>
      </w:r>
    </w:p>
    <w:p>
      <w:pPr>
        <w:widowControl/>
        <w:snapToGrid w:val="0"/>
        <w:jc w:val="left"/>
        <w:rPr>
          <w:rFonts w:hint="eastAsia" w:ascii="微软雅黑" w:hAnsi="微软雅黑" w:eastAsia="微软雅黑" w:cs="微软雅黑"/>
          <w:b/>
          <w:bCs/>
          <w:color w:val="000000"/>
          <w:kern w:val="0"/>
          <w:sz w:val="21"/>
          <w:szCs w:val="21"/>
          <w:lang w:bidi="ar"/>
        </w:rPr>
      </w:pPr>
    </w:p>
    <w:p>
      <w:pPr>
        <w:widowControl/>
        <w:snapToGrid w:val="0"/>
        <w:jc w:val="left"/>
        <w:rPr>
          <w:rFonts w:hint="eastAsia" w:ascii="微软雅黑" w:hAnsi="微软雅黑" w:eastAsia="微软雅黑" w:cs="微软雅黑"/>
          <w:sz w:val="21"/>
          <w:szCs w:val="21"/>
        </w:rPr>
      </w:pPr>
      <w:r>
        <w:rPr>
          <w:rFonts w:hint="eastAsia" w:ascii="微软雅黑" w:hAnsi="微软雅黑" w:eastAsia="微软雅黑" w:cs="微软雅黑"/>
          <w:b/>
          <w:bCs/>
          <w:color w:val="FF0000"/>
          <w:kern w:val="0"/>
          <w:sz w:val="21"/>
          <w:szCs w:val="21"/>
          <w:lang w:bidi="ar"/>
        </w:rPr>
        <w:t xml:space="preserve">【产品理念】 </w:t>
      </w:r>
    </w:p>
    <w:p>
      <w:pPr>
        <w:widowControl/>
        <w:snapToGrid w:val="0"/>
        <w:jc w:val="left"/>
        <w:rPr>
          <w:rFonts w:hint="eastAsia" w:ascii="微软雅黑" w:hAnsi="微软雅黑" w:eastAsia="微软雅黑" w:cs="微软雅黑"/>
          <w:b/>
          <w:bCs/>
          <w:color w:val="000000"/>
          <w:kern w:val="0"/>
          <w:sz w:val="21"/>
          <w:szCs w:val="21"/>
          <w:lang w:bidi="ar"/>
        </w:rPr>
      </w:pPr>
      <w:r>
        <w:rPr>
          <w:rFonts w:hint="eastAsia" w:ascii="微软雅黑" w:hAnsi="微软雅黑" w:eastAsia="微软雅黑" w:cs="微软雅黑"/>
          <w:b/>
          <w:bCs/>
          <w:color w:val="000000"/>
          <w:kern w:val="0"/>
          <w:sz w:val="21"/>
          <w:szCs w:val="21"/>
          <w:lang w:bidi="ar"/>
        </w:rPr>
        <w:t>世界已经是80 90甚至00后的主场，所以我们总在追问，你们到底钟意什么样的旅行？他们说自由、他们说个性、他们说独立；于是，我们创造了拼车自由行。</w:t>
      </w:r>
    </w:p>
    <w:p>
      <w:pPr>
        <w:widowControl/>
        <w:snapToGrid w:val="0"/>
        <w:jc w:val="left"/>
        <w:rPr>
          <w:rFonts w:hint="eastAsia" w:ascii="微软雅黑" w:hAnsi="微软雅黑" w:eastAsia="微软雅黑" w:cs="微软雅黑"/>
          <w:b/>
          <w:bCs/>
          <w:color w:val="000000"/>
          <w:kern w:val="0"/>
          <w:sz w:val="21"/>
          <w:szCs w:val="21"/>
          <w:lang w:bidi="ar"/>
        </w:rPr>
      </w:pPr>
    </w:p>
    <w:p>
      <w:pPr>
        <w:widowControl/>
        <w:snapToGrid w:val="0"/>
        <w:jc w:val="left"/>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b/>
          <w:bCs/>
          <w:color w:val="FF0000"/>
          <w:kern w:val="0"/>
          <w:sz w:val="21"/>
          <w:szCs w:val="21"/>
          <w:lang w:bidi="ar"/>
        </w:rPr>
        <w:t xml:space="preserve">【产品亮点】 </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bidi="ar"/>
        </w:rPr>
        <w:t>管家服务：</w:t>
      </w:r>
      <w:r>
        <w:rPr>
          <w:rFonts w:hint="eastAsia" w:ascii="微软雅黑" w:hAnsi="微软雅黑" w:eastAsia="微软雅黑" w:cs="微软雅黑"/>
          <w:color w:val="000000"/>
          <w:kern w:val="0"/>
          <w:sz w:val="21"/>
          <w:szCs w:val="21"/>
          <w:lang w:bidi="ar"/>
        </w:rPr>
        <w:t>7*24*365 天全年无休，下单后售后疑惑有人答，行中问题有人管；</w:t>
      </w:r>
    </w:p>
    <w:p>
      <w:pPr>
        <w:widowControl/>
        <w:snapToGrid w:val="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color w:val="00B050"/>
          <w:kern w:val="0"/>
          <w:sz w:val="21"/>
          <w:szCs w:val="21"/>
          <w:lang w:val="en-US" w:eastAsia="zh-CN" w:bidi="ar"/>
        </w:rPr>
        <w:t>精品</w:t>
      </w:r>
      <w:r>
        <w:rPr>
          <w:rFonts w:hint="eastAsia" w:ascii="微软雅黑" w:hAnsi="微软雅黑" w:eastAsia="微软雅黑" w:cs="微软雅黑"/>
          <w:b/>
          <w:bCs/>
          <w:color w:val="00B050"/>
          <w:kern w:val="0"/>
          <w:sz w:val="21"/>
          <w:szCs w:val="21"/>
          <w:lang w:bidi="ar"/>
        </w:rPr>
        <w:t>安排：</w:t>
      </w:r>
      <w:r>
        <w:rPr>
          <w:rFonts w:hint="eastAsia" w:ascii="微软雅黑" w:hAnsi="微软雅黑" w:eastAsia="微软雅黑" w:cs="微软雅黑"/>
          <w:color w:val="000000"/>
          <w:kern w:val="0"/>
          <w:sz w:val="21"/>
          <w:szCs w:val="21"/>
          <w:lang w:bidi="ar"/>
        </w:rPr>
        <w:t>精选优质酒店，精选品质车型，走一场一点都不含糊的旅行</w:t>
      </w:r>
      <w:r>
        <w:rPr>
          <w:rFonts w:hint="eastAsia" w:ascii="微软雅黑" w:hAnsi="微软雅黑" w:eastAsia="微软雅黑" w:cs="微软雅黑"/>
          <w:color w:val="000000"/>
          <w:kern w:val="0"/>
          <w:sz w:val="21"/>
          <w:szCs w:val="21"/>
          <w:lang w:val="en-US" w:eastAsia="zh-CN" w:bidi="ar"/>
        </w:rPr>
        <w:t>;</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val="en-US" w:eastAsia="zh-CN" w:bidi="ar"/>
        </w:rPr>
        <w:t>纯粹</w:t>
      </w:r>
      <w:r>
        <w:rPr>
          <w:rFonts w:hint="eastAsia" w:ascii="微软雅黑" w:hAnsi="微软雅黑" w:eastAsia="微软雅黑" w:cs="微软雅黑"/>
          <w:b/>
          <w:bCs/>
          <w:color w:val="00B050"/>
          <w:kern w:val="0"/>
          <w:sz w:val="21"/>
          <w:szCs w:val="21"/>
          <w:lang w:bidi="ar"/>
        </w:rPr>
        <w:t>旅行：</w:t>
      </w:r>
      <w:r>
        <w:rPr>
          <w:rFonts w:hint="eastAsia" w:ascii="微软雅黑" w:hAnsi="微软雅黑" w:eastAsia="微软雅黑" w:cs="微软雅黑"/>
          <w:color w:val="000000"/>
          <w:kern w:val="0"/>
          <w:sz w:val="21"/>
          <w:szCs w:val="21"/>
          <w:lang w:bidi="ar"/>
        </w:rPr>
        <w:t xml:space="preserve">不进店不推自费，轻松畅游，悠闲享受旅游的慢时光，随心所欲； </w:t>
      </w:r>
    </w:p>
    <w:p>
      <w:pPr>
        <w:widowControl/>
        <w:snapToGrid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color w:val="00B050"/>
          <w:kern w:val="0"/>
          <w:sz w:val="21"/>
          <w:szCs w:val="21"/>
          <w:lang w:bidi="ar"/>
        </w:rPr>
        <w:t>丰富亮点：</w:t>
      </w:r>
      <w:r>
        <w:rPr>
          <w:rFonts w:hint="eastAsia" w:ascii="微软雅黑" w:hAnsi="微软雅黑" w:eastAsia="微软雅黑" w:cs="微软雅黑"/>
          <w:kern w:val="0"/>
          <w:sz w:val="21"/>
          <w:szCs w:val="21"/>
          <w:lang w:bidi="ar"/>
        </w:rPr>
        <w:t>一路畅拍，不错过风光创作时机。既有“</w:t>
      </w:r>
      <w:r>
        <w:rPr>
          <w:rFonts w:hint="eastAsia" w:ascii="微软雅黑" w:hAnsi="微软雅黑" w:eastAsia="微软雅黑" w:cs="微软雅黑"/>
          <w:kern w:val="0"/>
          <w:sz w:val="21"/>
          <w:szCs w:val="21"/>
          <w:lang w:val="en-US" w:eastAsia="zh-CN" w:bidi="ar"/>
        </w:rPr>
        <w:t>寨见九寨</w:t>
      </w:r>
      <w:r>
        <w:rPr>
          <w:rFonts w:hint="eastAsia" w:ascii="微软雅黑" w:hAnsi="微软雅黑" w:eastAsia="微软雅黑" w:cs="微软雅黑"/>
          <w:kern w:val="0"/>
          <w:sz w:val="21"/>
          <w:szCs w:val="21"/>
          <w:lang w:bidi="ar"/>
        </w:rPr>
        <w:t>”的水景之王九寨沟，又有蜚声中外的“瑶池”黄龙仙境</w:t>
      </w:r>
      <w:r>
        <w:rPr>
          <w:rFonts w:hint="eastAsia" w:ascii="微软雅黑" w:hAnsi="微软雅黑" w:eastAsia="微软雅黑" w:cs="微软雅黑"/>
          <w:kern w:val="0"/>
          <w:sz w:val="21"/>
          <w:szCs w:val="21"/>
          <w:lang w:eastAsia="zh-CN" w:bidi="ar"/>
        </w:rPr>
        <w:t>。</w:t>
      </w:r>
    </w:p>
    <w:p>
      <w:pPr>
        <w:widowControl/>
        <w:snapToGrid w:val="0"/>
        <w:jc w:val="left"/>
        <w:rPr>
          <w:rFonts w:hint="eastAsia" w:ascii="微软雅黑" w:hAnsi="微软雅黑" w:eastAsia="微软雅黑" w:cs="微软雅黑"/>
          <w:b/>
          <w:color w:val="0000FF"/>
          <w:kern w:val="0"/>
          <w:sz w:val="21"/>
          <w:szCs w:val="21"/>
          <w:lang w:bidi="ar"/>
        </w:rPr>
      </w:pPr>
      <w:r>
        <w:rPr>
          <w:rFonts w:hint="eastAsia" w:ascii="微软雅黑" w:hAnsi="微软雅黑" w:eastAsia="微软雅黑" w:cs="微软雅黑"/>
          <w:b/>
          <w:bCs/>
          <w:color w:val="00B050"/>
          <w:kern w:val="0"/>
          <w:sz w:val="21"/>
          <w:szCs w:val="21"/>
          <w:lang w:val="en-US" w:eastAsia="zh-CN" w:bidi="ar"/>
        </w:rPr>
        <w:t>定制优团</w:t>
      </w:r>
      <w:r>
        <w:rPr>
          <w:rFonts w:hint="eastAsia" w:ascii="微软雅黑" w:hAnsi="微软雅黑" w:eastAsia="微软雅黑" w:cs="微软雅黑"/>
          <w:b/>
          <w:bCs/>
          <w:color w:val="00B050"/>
          <w:kern w:val="0"/>
          <w:sz w:val="21"/>
          <w:szCs w:val="21"/>
          <w:lang w:bidi="ar"/>
        </w:rPr>
        <w:t>：</w:t>
      </w:r>
      <w:r>
        <w:rPr>
          <w:rFonts w:hint="eastAsia" w:ascii="微软雅黑" w:hAnsi="微软雅黑" w:eastAsia="微软雅黑" w:cs="微软雅黑"/>
          <w:kern w:val="0"/>
          <w:sz w:val="21"/>
          <w:szCs w:val="21"/>
          <w:lang w:bidi="ar"/>
        </w:rPr>
        <w:t>精品2-</w:t>
      </w:r>
      <w:r>
        <w:rPr>
          <w:rFonts w:hint="eastAsia" w:cs="微软雅黑"/>
          <w:kern w:val="0"/>
          <w:sz w:val="21"/>
          <w:szCs w:val="21"/>
          <w:lang w:val="en-US" w:eastAsia="zh-CN" w:bidi="ar"/>
        </w:rPr>
        <w:t>6</w:t>
      </w:r>
      <w:r>
        <w:rPr>
          <w:rFonts w:hint="eastAsia" w:ascii="微软雅黑" w:hAnsi="微软雅黑" w:eastAsia="微软雅黑" w:cs="微软雅黑"/>
          <w:kern w:val="0"/>
          <w:sz w:val="21"/>
          <w:szCs w:val="21"/>
          <w:lang w:bidi="ar"/>
        </w:rPr>
        <w:t>人小团，VIP管家服务，私家定制，全程只为你的旅行负责</w:t>
      </w:r>
      <w:r>
        <w:rPr>
          <w:rFonts w:hint="eastAsia" w:ascii="微软雅黑" w:hAnsi="微软雅黑" w:eastAsia="微软雅黑" w:cs="微软雅黑"/>
          <w:kern w:val="0"/>
          <w:sz w:val="21"/>
          <w:szCs w:val="21"/>
          <w:lang w:eastAsia="zh-CN" w:bidi="ar"/>
        </w:rPr>
        <w:t>；</w:t>
      </w:r>
    </w:p>
    <w:p>
      <w:pPr>
        <w:widowControl/>
        <w:snapToGrid w:val="0"/>
        <w:jc w:val="left"/>
        <w:rPr>
          <w:rFonts w:hint="eastAsia" w:ascii="微软雅黑" w:hAnsi="微软雅黑" w:eastAsia="微软雅黑" w:cs="微软雅黑"/>
          <w:kern w:val="0"/>
          <w:sz w:val="21"/>
          <w:szCs w:val="21"/>
          <w:lang w:bidi="ar"/>
        </w:rPr>
      </w:pPr>
      <w:r>
        <w:rPr>
          <w:rFonts w:hint="eastAsia" w:ascii="微软雅黑" w:hAnsi="微软雅黑" w:eastAsia="微软雅黑" w:cs="微软雅黑"/>
          <w:b/>
          <w:color w:val="0000FF"/>
          <w:kern w:val="0"/>
          <w:sz w:val="21"/>
          <w:szCs w:val="21"/>
          <w:lang w:bidi="ar"/>
        </w:rPr>
        <w:t>预定须知：因后备箱空间有限，</w:t>
      </w:r>
      <w:r>
        <w:rPr>
          <w:rFonts w:hint="eastAsia" w:ascii="微软雅黑" w:hAnsi="微软雅黑" w:eastAsia="微软雅黑" w:cs="微软雅黑"/>
          <w:b/>
          <w:color w:val="0000FF"/>
          <w:sz w:val="21"/>
          <w:szCs w:val="21"/>
        </w:rPr>
        <w:t xml:space="preserve">每人限带24寸行李箱一个（尺寸：42cm*68cm*26cm）+背包一个 </w:t>
      </w:r>
    </w:p>
    <w:p>
      <w:pPr>
        <w:widowControl/>
        <w:snapToGrid w:val="0"/>
        <w:jc w:val="center"/>
        <w:rPr>
          <w:rFonts w:hint="eastAsia" w:ascii="微软雅黑" w:hAnsi="微软雅黑" w:eastAsia="微软雅黑" w:cs="微软雅黑"/>
          <w:b/>
          <w:bCs/>
          <w:color w:val="FF0000"/>
          <w:kern w:val="0"/>
          <w:sz w:val="21"/>
          <w:szCs w:val="21"/>
          <w:lang w:bidi="ar"/>
        </w:rPr>
      </w:pPr>
    </w:p>
    <w:p>
      <w:pPr>
        <w:widowControl/>
        <w:snapToGrid w:val="0"/>
        <w:jc w:val="center"/>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b/>
          <w:bCs/>
          <w:color w:val="FF0000"/>
          <w:kern w:val="0"/>
          <w:sz w:val="21"/>
          <w:szCs w:val="21"/>
          <w:lang w:bidi="ar"/>
        </w:rPr>
        <w:t>---------------------------------------团期价格---------------------------------------</w:t>
      </w:r>
    </w:p>
    <w:p>
      <w:pPr>
        <w:widowControl/>
        <w:snapToGrid w:val="0"/>
        <w:jc w:val="center"/>
        <w:rPr>
          <w:rFonts w:hint="eastAsia" w:ascii="微软雅黑" w:hAnsi="微软雅黑" w:eastAsia="微软雅黑" w:cs="微软雅黑"/>
          <w:b/>
          <w:bCs/>
          <w:color w:val="FF0000"/>
          <w:kern w:val="0"/>
          <w:sz w:val="21"/>
          <w:szCs w:val="21"/>
          <w:lang w:bidi="ar"/>
        </w:rPr>
      </w:pPr>
    </w:p>
    <w:tbl>
      <w:tblPr>
        <w:tblStyle w:val="7"/>
        <w:tblW w:w="10472"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1500"/>
        <w:gridCol w:w="1521"/>
        <w:gridCol w:w="1528"/>
        <w:gridCol w:w="1338"/>
        <w:gridCol w:w="1301"/>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380" w:type="dxa"/>
          </w:tcPr>
          <w:p>
            <w:pPr>
              <w:widowControl/>
              <w:snapToGrid w:val="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团期</w:t>
            </w:r>
            <w:r>
              <w:rPr>
                <w:rFonts w:hint="eastAsia" w:ascii="微软雅黑" w:hAnsi="微软雅黑" w:eastAsia="微软雅黑" w:cs="微软雅黑"/>
                <w:b/>
                <w:bCs/>
                <w:sz w:val="21"/>
                <w:szCs w:val="21"/>
                <w:lang w:val="en-US" w:eastAsia="zh-CN"/>
              </w:rPr>
              <w:t>/拼车</w:t>
            </w:r>
          </w:p>
          <w:p>
            <w:pPr>
              <w:widowControl/>
              <w:snapToGrid w:val="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（天天发团）</w:t>
            </w:r>
          </w:p>
        </w:tc>
        <w:tc>
          <w:tcPr>
            <w:tcW w:w="1500" w:type="dxa"/>
          </w:tcPr>
          <w:p>
            <w:pPr>
              <w:widowControl/>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常规车+舒适住宿</w:t>
            </w:r>
          </w:p>
        </w:tc>
        <w:tc>
          <w:tcPr>
            <w:tcW w:w="1521" w:type="dxa"/>
          </w:tcPr>
          <w:p>
            <w:pPr>
              <w:widowControl/>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常规车+豪华住宿</w:t>
            </w:r>
          </w:p>
        </w:tc>
        <w:tc>
          <w:tcPr>
            <w:tcW w:w="1528" w:type="dxa"/>
            <w:vAlign w:val="center"/>
          </w:tcPr>
          <w:p>
            <w:pPr>
              <w:widowControl/>
              <w:snapToGrid w:val="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升级豪华车+</w:t>
            </w:r>
          </w:p>
        </w:tc>
        <w:tc>
          <w:tcPr>
            <w:tcW w:w="1338" w:type="dxa"/>
            <w:vAlign w:val="center"/>
          </w:tcPr>
          <w:p>
            <w:pPr>
              <w:widowControl/>
              <w:snapToGrid w:val="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舒适单房差</w:t>
            </w:r>
          </w:p>
        </w:tc>
        <w:tc>
          <w:tcPr>
            <w:tcW w:w="1301" w:type="dxa"/>
            <w:vAlign w:val="center"/>
          </w:tcPr>
          <w:p>
            <w:pPr>
              <w:widowControl/>
              <w:snapToGrid w:val="0"/>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豪华单房差</w:t>
            </w:r>
          </w:p>
        </w:tc>
        <w:tc>
          <w:tcPr>
            <w:tcW w:w="904" w:type="dxa"/>
            <w:vAlign w:val="center"/>
          </w:tcPr>
          <w:p>
            <w:pPr>
              <w:widowControl/>
              <w:snapToGrid w:val="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门票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380" w:type="dxa"/>
          </w:tcPr>
          <w:p>
            <w:pPr>
              <w:bidi w:val="0"/>
              <w:rPr>
                <w:rFonts w:hint="eastAsia" w:ascii="微软雅黑" w:hAnsi="微软雅黑" w:eastAsia="微软雅黑" w:cs="微软雅黑"/>
                <w:szCs w:val="21"/>
                <w:lang w:val="en-US" w:eastAsia="zh-CN"/>
              </w:rPr>
            </w:pPr>
            <w:r>
              <w:rPr>
                <w:rFonts w:hint="eastAsia"/>
                <w:lang w:val="en-US" w:eastAsia="zh-CN"/>
              </w:rPr>
              <w:t>11月-2月28日</w:t>
            </w:r>
          </w:p>
        </w:tc>
        <w:tc>
          <w:tcPr>
            <w:tcW w:w="1500" w:type="dxa"/>
            <w:vAlign w:val="center"/>
          </w:tcPr>
          <w:p>
            <w:pPr>
              <w:widowControl/>
              <w:snapToGrid w:val="0"/>
              <w:jc w:val="center"/>
              <w:rPr>
                <w:rFonts w:hint="eastAsia" w:ascii="微软雅黑" w:hAnsi="微软雅黑" w:eastAsia="微软雅黑" w:cs="微软雅黑"/>
                <w:b/>
                <w:bCs/>
                <w:sz w:val="21"/>
                <w:szCs w:val="21"/>
                <w:lang w:val="en-US" w:eastAsia="zh-CN"/>
              </w:rPr>
            </w:pPr>
            <w:r>
              <w:rPr>
                <w:rFonts w:hint="eastAsia" w:cs="微软雅黑"/>
                <w:b/>
                <w:bCs/>
                <w:sz w:val="21"/>
                <w:szCs w:val="21"/>
                <w:lang w:val="en-US" w:eastAsia="zh-CN"/>
              </w:rPr>
              <w:t>19</w:t>
            </w:r>
            <w:r>
              <w:rPr>
                <w:rFonts w:hint="eastAsia" w:ascii="微软雅黑" w:hAnsi="微软雅黑" w:eastAsia="微软雅黑" w:cs="微软雅黑"/>
                <w:b/>
                <w:bCs/>
                <w:sz w:val="21"/>
                <w:szCs w:val="21"/>
                <w:lang w:val="en-US" w:eastAsia="zh-CN"/>
              </w:rPr>
              <w:t>80</w:t>
            </w:r>
          </w:p>
        </w:tc>
        <w:tc>
          <w:tcPr>
            <w:tcW w:w="1521" w:type="dxa"/>
            <w:vAlign w:val="center"/>
          </w:tcPr>
          <w:p>
            <w:pPr>
              <w:widowControl/>
              <w:snapToGrid w:val="0"/>
              <w:jc w:val="center"/>
              <w:rPr>
                <w:rFonts w:hint="eastAsia" w:ascii="微软雅黑" w:hAnsi="微软雅黑" w:eastAsia="微软雅黑" w:cs="微软雅黑"/>
                <w:b/>
                <w:bCs/>
                <w:sz w:val="21"/>
                <w:szCs w:val="21"/>
                <w:lang w:val="en-US" w:eastAsia="zh-CN"/>
              </w:rPr>
            </w:pPr>
            <w:r>
              <w:rPr>
                <w:rFonts w:hint="eastAsia" w:cs="微软雅黑"/>
                <w:b/>
                <w:bCs/>
                <w:sz w:val="21"/>
                <w:szCs w:val="21"/>
                <w:lang w:val="en-US" w:eastAsia="zh-CN"/>
              </w:rPr>
              <w:t>2</w:t>
            </w:r>
            <w:r>
              <w:rPr>
                <w:rFonts w:hint="eastAsia" w:ascii="微软雅黑" w:hAnsi="微软雅黑" w:eastAsia="微软雅黑" w:cs="微软雅黑"/>
                <w:b/>
                <w:bCs/>
                <w:sz w:val="21"/>
                <w:szCs w:val="21"/>
                <w:lang w:val="en-US" w:eastAsia="zh-CN"/>
              </w:rPr>
              <w:t>680</w:t>
            </w:r>
          </w:p>
        </w:tc>
        <w:tc>
          <w:tcPr>
            <w:tcW w:w="1528" w:type="dxa"/>
            <w:vAlign w:val="center"/>
          </w:tcPr>
          <w:p>
            <w:pPr>
              <w:widowControl/>
              <w:snapToGrid w:val="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600</w:t>
            </w:r>
          </w:p>
        </w:tc>
        <w:tc>
          <w:tcPr>
            <w:tcW w:w="1338" w:type="dxa"/>
            <w:vAlign w:val="center"/>
          </w:tcPr>
          <w:p>
            <w:pPr>
              <w:widowControl/>
              <w:snapToGrid w:val="0"/>
              <w:jc w:val="center"/>
              <w:rPr>
                <w:rFonts w:hint="default" w:ascii="微软雅黑" w:hAnsi="微软雅黑" w:eastAsia="微软雅黑" w:cs="微软雅黑"/>
                <w:sz w:val="21"/>
                <w:szCs w:val="21"/>
                <w:lang w:val="en-US" w:eastAsia="zh-CN"/>
              </w:rPr>
            </w:pPr>
            <w:r>
              <w:rPr>
                <w:rFonts w:hint="eastAsia" w:cs="微软雅黑"/>
                <w:sz w:val="21"/>
                <w:szCs w:val="21"/>
                <w:lang w:val="en-US" w:eastAsia="zh-CN"/>
              </w:rPr>
              <w:t>600</w:t>
            </w:r>
          </w:p>
        </w:tc>
        <w:tc>
          <w:tcPr>
            <w:tcW w:w="1301" w:type="dxa"/>
            <w:vAlign w:val="center"/>
          </w:tcPr>
          <w:p>
            <w:pPr>
              <w:widowControl/>
              <w:snapToGrid w:val="0"/>
              <w:jc w:val="center"/>
              <w:rPr>
                <w:rFonts w:hint="default" w:ascii="微软雅黑" w:hAnsi="微软雅黑" w:eastAsia="微软雅黑" w:cs="微软雅黑"/>
                <w:sz w:val="21"/>
                <w:szCs w:val="21"/>
                <w:lang w:val="en-US" w:eastAsia="zh-CN"/>
              </w:rPr>
            </w:pPr>
            <w:r>
              <w:rPr>
                <w:rFonts w:hint="eastAsia" w:cs="微软雅黑"/>
                <w:sz w:val="21"/>
                <w:szCs w:val="21"/>
                <w:lang w:val="en-US" w:eastAsia="zh-CN"/>
              </w:rPr>
              <w:t>1200</w:t>
            </w:r>
          </w:p>
        </w:tc>
        <w:tc>
          <w:tcPr>
            <w:tcW w:w="904" w:type="dxa"/>
            <w:vAlign w:val="center"/>
          </w:tcPr>
          <w:p>
            <w:pPr>
              <w:widowControl/>
              <w:snapToGrid w:val="0"/>
              <w:jc w:val="center"/>
              <w:rPr>
                <w:rFonts w:hint="default" w:ascii="微软雅黑" w:hAnsi="微软雅黑" w:eastAsia="微软雅黑" w:cs="微软雅黑"/>
                <w:sz w:val="21"/>
                <w:szCs w:val="21"/>
                <w:lang w:val="en-US" w:eastAsia="zh-CN"/>
              </w:rPr>
            </w:pPr>
            <w:r>
              <w:rPr>
                <w:rFonts w:hint="eastAsia" w:cs="微软雅黑"/>
                <w:sz w:val="21"/>
                <w:szCs w:val="21"/>
                <w:lang w:val="en-US" w:eastAsia="zh-CN"/>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472" w:type="dxa"/>
            <w:gridSpan w:val="7"/>
          </w:tcPr>
          <w:p>
            <w:pPr>
              <w:widowControl/>
              <w:snapToGrid w:val="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儿童说明：只接收</w:t>
            </w:r>
            <w:r>
              <w:rPr>
                <w:rFonts w:hint="eastAsia" w:ascii="微软雅黑" w:hAnsi="微软雅黑" w:eastAsia="微软雅黑" w:cs="微软雅黑"/>
                <w:sz w:val="21"/>
                <w:szCs w:val="21"/>
                <w:lang w:val="en-US" w:eastAsia="zh-CN"/>
              </w:rPr>
              <w:t>5-12</w:t>
            </w:r>
            <w:r>
              <w:rPr>
                <w:rFonts w:hint="eastAsia" w:ascii="微软雅黑" w:hAnsi="微软雅黑" w:eastAsia="微软雅黑" w:cs="微软雅黑"/>
                <w:sz w:val="21"/>
                <w:szCs w:val="21"/>
              </w:rPr>
              <w:t>岁</w:t>
            </w:r>
            <w:r>
              <w:rPr>
                <w:rFonts w:hint="eastAsia" w:ascii="微软雅黑" w:hAnsi="微软雅黑" w:eastAsia="微软雅黑" w:cs="微软雅黑"/>
                <w:sz w:val="21"/>
                <w:szCs w:val="21"/>
                <w:lang w:val="en-US" w:eastAsia="zh-CN"/>
              </w:rPr>
              <w:t>以上</w:t>
            </w:r>
            <w:r>
              <w:rPr>
                <w:rFonts w:hint="eastAsia" w:ascii="微软雅黑" w:hAnsi="微软雅黑" w:eastAsia="微软雅黑" w:cs="微软雅黑"/>
                <w:sz w:val="21"/>
                <w:szCs w:val="21"/>
              </w:rPr>
              <w:t>，大小同价，需至少一名家属陪同；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472" w:type="dxa"/>
            <w:gridSpan w:val="7"/>
          </w:tcPr>
          <w:p>
            <w:pPr>
              <w:widowControl/>
              <w:snapToGrid w:val="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老人说明：只接收</w:t>
            </w:r>
            <w:r>
              <w:rPr>
                <w:rFonts w:hint="eastAsia" w:ascii="微软雅黑" w:hAnsi="微软雅黑" w:eastAsia="微软雅黑" w:cs="微软雅黑"/>
                <w:sz w:val="21"/>
                <w:szCs w:val="21"/>
                <w:lang w:val="en-US" w:eastAsia="zh-CN"/>
              </w:rPr>
              <w:t>70</w:t>
            </w:r>
            <w:r>
              <w:rPr>
                <w:rFonts w:hint="eastAsia" w:ascii="微软雅黑" w:hAnsi="微软雅黑" w:eastAsia="微软雅黑" w:cs="微软雅黑"/>
                <w:sz w:val="21"/>
                <w:szCs w:val="21"/>
              </w:rPr>
              <w:t>岁一下，</w:t>
            </w:r>
            <w:r>
              <w:rPr>
                <w:rFonts w:hint="eastAsia" w:ascii="微软雅黑" w:hAnsi="微软雅黑" w:eastAsia="微软雅黑" w:cs="微软雅黑"/>
                <w:sz w:val="21"/>
                <w:szCs w:val="21"/>
                <w:lang w:val="en-US" w:eastAsia="zh-CN"/>
              </w:rPr>
              <w:t>65-70岁</w:t>
            </w:r>
            <w:r>
              <w:rPr>
                <w:rFonts w:hint="eastAsia" w:ascii="微软雅黑" w:hAnsi="微软雅黑" w:eastAsia="微软雅黑" w:cs="微软雅黑"/>
                <w:sz w:val="21"/>
                <w:szCs w:val="21"/>
              </w:rPr>
              <w:t>需出具健康体检报告，需至少一名家属陪同；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472" w:type="dxa"/>
            <w:gridSpan w:val="7"/>
          </w:tcPr>
          <w:p>
            <w:pPr>
              <w:widowControl/>
              <w:snapToGrid w:val="0"/>
              <w:jc w:val="left"/>
              <w:rPr>
                <w:rFonts w:hint="eastAsia" w:ascii="微软雅黑" w:hAnsi="微软雅黑" w:eastAsia="微软雅黑" w:cs="微软雅黑"/>
                <w:color w:val="FF0000"/>
                <w:kern w:val="0"/>
                <w:sz w:val="21"/>
                <w:szCs w:val="21"/>
                <w:lang w:bidi="ar"/>
              </w:rPr>
            </w:pPr>
            <w:r>
              <w:rPr>
                <w:rFonts w:hint="eastAsia" w:ascii="微软雅黑" w:hAnsi="微软雅黑" w:eastAsia="微软雅黑" w:cs="微软雅黑"/>
                <w:color w:val="FF0000"/>
                <w:kern w:val="0"/>
                <w:sz w:val="21"/>
                <w:szCs w:val="21"/>
                <w:lang w:bidi="ar"/>
              </w:rPr>
              <w:t>加价说明：季节性产品节假日期间无加价（</w:t>
            </w:r>
            <w:r>
              <w:rPr>
                <w:rFonts w:hint="eastAsia" w:cs="微软雅黑"/>
                <w:color w:val="FF0000"/>
                <w:kern w:val="0"/>
                <w:sz w:val="21"/>
                <w:szCs w:val="21"/>
                <w:lang w:val="en-US" w:eastAsia="zh-CN" w:bidi="ar"/>
              </w:rPr>
              <w:t>元旦节、春节、</w:t>
            </w:r>
            <w:r>
              <w:rPr>
                <w:rFonts w:hint="eastAsia" w:ascii="微软雅黑" w:hAnsi="微软雅黑" w:eastAsia="微软雅黑" w:cs="微软雅黑"/>
                <w:color w:val="FF0000"/>
                <w:kern w:val="0"/>
                <w:sz w:val="21"/>
                <w:szCs w:val="21"/>
                <w:lang w:bidi="ar"/>
              </w:rPr>
              <w:t>国庆除外）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472" w:type="dxa"/>
            <w:gridSpan w:val="7"/>
          </w:tcPr>
          <w:p>
            <w:pPr>
              <w:widowControl/>
              <w:snapToGrid w:val="0"/>
              <w:jc w:val="left"/>
              <w:rPr>
                <w:rFonts w:hint="eastAsia" w:ascii="微软雅黑" w:hAnsi="微软雅黑" w:eastAsia="微软雅黑" w:cs="微软雅黑"/>
                <w:color w:val="FF0000"/>
                <w:kern w:val="0"/>
                <w:sz w:val="21"/>
                <w:szCs w:val="21"/>
                <w:lang w:val="en-US" w:eastAsia="zh-CN" w:bidi="ar"/>
              </w:rPr>
            </w:pPr>
            <w:r>
              <w:rPr>
                <w:rFonts w:hint="eastAsia" w:ascii="微软雅黑" w:hAnsi="微软雅黑" w:eastAsia="微软雅黑" w:cs="微软雅黑"/>
                <w:color w:val="FF0000"/>
                <w:kern w:val="0"/>
                <w:sz w:val="21"/>
                <w:szCs w:val="21"/>
                <w:lang w:val="en-US" w:eastAsia="zh-CN" w:bidi="ar"/>
              </w:rPr>
              <w:t>车辆说明：常规车型商务车航空座椅</w:t>
            </w:r>
            <w:r>
              <w:rPr>
                <w:rFonts w:hint="eastAsia" w:cs="微软雅黑"/>
                <w:color w:val="FF0000"/>
                <w:kern w:val="0"/>
                <w:sz w:val="21"/>
                <w:szCs w:val="21"/>
                <w:lang w:val="en-US" w:eastAsia="zh-CN" w:bidi="ar"/>
              </w:rPr>
              <w:t>5</w:t>
            </w:r>
            <w:r>
              <w:rPr>
                <w:rFonts w:hint="eastAsia" w:ascii="微软雅黑" w:hAnsi="微软雅黑" w:eastAsia="微软雅黑" w:cs="微软雅黑"/>
                <w:color w:val="FF0000"/>
                <w:kern w:val="0"/>
                <w:sz w:val="21"/>
                <w:szCs w:val="21"/>
                <w:lang w:val="en-US" w:eastAsia="zh-CN" w:bidi="ar"/>
              </w:rPr>
              <w:t>-</w:t>
            </w:r>
            <w:r>
              <w:rPr>
                <w:rFonts w:hint="eastAsia" w:cs="微软雅黑"/>
                <w:color w:val="FF0000"/>
                <w:kern w:val="0"/>
                <w:sz w:val="21"/>
                <w:szCs w:val="21"/>
                <w:lang w:val="en-US" w:eastAsia="zh-CN" w:bidi="ar"/>
              </w:rPr>
              <w:t>7</w:t>
            </w:r>
            <w:r>
              <w:rPr>
                <w:rFonts w:hint="eastAsia" w:ascii="微软雅黑" w:hAnsi="微软雅黑" w:eastAsia="微软雅黑" w:cs="微软雅黑"/>
                <w:color w:val="FF0000"/>
                <w:kern w:val="0"/>
                <w:sz w:val="21"/>
                <w:szCs w:val="21"/>
                <w:lang w:val="en-US" w:eastAsia="zh-CN" w:bidi="ar"/>
              </w:rPr>
              <w:t>座，(可以升级豪华车型保姆车型）</w:t>
            </w:r>
          </w:p>
        </w:tc>
      </w:tr>
    </w:tbl>
    <w:p>
      <w:pPr>
        <w:ind w:right="190" w:rightChars="95"/>
        <w:rPr>
          <w:rFonts w:hint="eastAsia" w:ascii="微软雅黑" w:hAnsi="微软雅黑" w:eastAsia="微软雅黑" w:cs="微软雅黑"/>
          <w:b/>
          <w:bCs/>
          <w:color w:val="FF0000"/>
          <w:lang w:eastAsia="zh-CN"/>
        </w:rPr>
      </w:pPr>
      <w:r>
        <w:rPr>
          <w:rFonts w:ascii="仿宋" w:hAnsi="仿宋" w:eastAsia="仿宋" w:cs="仿宋"/>
          <w:b/>
          <w:bCs/>
          <w:color w:val="C00000"/>
          <w:sz w:val="21"/>
          <w:szCs w:val="21"/>
        </w:rPr>
        <w:t>关于春节期间价格：增加</w:t>
      </w:r>
      <w:r>
        <w:rPr>
          <w:rFonts w:hint="eastAsia" w:ascii="仿宋" w:hAnsi="仿宋" w:eastAsia="仿宋" w:cs="仿宋"/>
          <w:b/>
          <w:bCs/>
          <w:color w:val="C00000"/>
          <w:sz w:val="21"/>
          <w:szCs w:val="21"/>
        </w:rPr>
        <w:t>300/人，时间：2024年2月9日-2024年2月24日（行程中只要有一天跨越春节就按春节价格算）</w:t>
      </w:r>
      <w:bookmarkStart w:id="0" w:name="_GoBack"/>
      <w:bookmarkEnd w:id="0"/>
    </w:p>
    <w:p>
      <w:pPr>
        <w:bidi w:val="0"/>
        <w:rPr>
          <w:rFonts w:hint="eastAsia" w:ascii="微软雅黑" w:hAnsi="微软雅黑" w:eastAsia="微软雅黑" w:cs="微软雅黑"/>
          <w:b/>
          <w:bCs/>
          <w:color w:val="FF0000"/>
        </w:rPr>
      </w:pPr>
      <w:r>
        <w:rPr>
          <w:rFonts w:hint="eastAsia" w:ascii="微软雅黑" w:hAnsi="微软雅黑" w:eastAsia="微软雅黑" w:cs="微软雅黑"/>
          <w:b/>
          <w:bCs/>
          <w:color w:val="FF0000"/>
          <w:lang w:eastAsia="zh-CN"/>
        </w:rPr>
        <w:t>【</w:t>
      </w:r>
      <w:r>
        <w:rPr>
          <w:rFonts w:hint="eastAsia" w:ascii="微软雅黑" w:hAnsi="微软雅黑" w:eastAsia="微软雅黑" w:cs="微软雅黑"/>
          <w:b/>
          <w:bCs/>
          <w:color w:val="FF0000"/>
        </w:rPr>
        <w:t>行程特色</w:t>
      </w:r>
      <w:r>
        <w:rPr>
          <w:rFonts w:hint="eastAsia" w:ascii="微软雅黑" w:hAnsi="微软雅黑" w:eastAsia="微软雅黑" w:cs="微软雅黑"/>
          <w:b/>
          <w:bCs/>
          <w:color w:val="FF0000"/>
          <w:lang w:eastAsia="zh-CN"/>
        </w:rPr>
        <w:t>】</w:t>
      </w:r>
    </w:p>
    <w:p>
      <w:pPr>
        <w:bidi w:val="0"/>
        <w:rPr>
          <w:rFonts w:hint="eastAsia" w:ascii="微软雅黑" w:hAnsi="微软雅黑" w:eastAsia="微软雅黑" w:cs="微软雅黑"/>
        </w:rPr>
      </w:pPr>
      <w:r>
        <w:rPr>
          <w:rFonts w:hint="eastAsia" w:ascii="微软雅黑" w:hAnsi="微软雅黑" w:eastAsia="微软雅黑" w:cs="微软雅黑"/>
          <w:lang w:val="en-US" w:eastAsia="zh-CN"/>
        </w:rPr>
        <w:t>1、</w:t>
      </w:r>
      <w:r>
        <w:rPr>
          <w:rFonts w:hint="eastAsia" w:ascii="微软雅黑" w:hAnsi="微软雅黑" w:eastAsia="微软雅黑" w:cs="微软雅黑"/>
        </w:rPr>
        <w:t>赠送：超值赠送旅游三宝，氧气瓶；</w:t>
      </w:r>
    </w:p>
    <w:p>
      <w:pPr>
        <w:widowControl/>
        <w:snapToGrid w:val="0"/>
        <w:jc w:val="left"/>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cs="微软雅黑"/>
          <w:color w:val="000000" w:themeColor="text1"/>
          <w:kern w:val="0"/>
          <w:sz w:val="21"/>
          <w:szCs w:val="21"/>
          <w:lang w:val="en-US" w:eastAsia="zh-CN" w:bidi="ar"/>
          <w14:textFill>
            <w14:solidFill>
              <w14:schemeClr w14:val="tx1"/>
            </w14:solidFill>
          </w14:textFill>
        </w:rPr>
        <w:t>2、</w:t>
      </w:r>
      <w:r>
        <w:rPr>
          <w:rFonts w:hint="eastAsia" w:ascii="微软雅黑" w:hAnsi="微软雅黑" w:eastAsia="微软雅黑" w:cs="微软雅黑"/>
          <w:color w:val="000000" w:themeColor="text1"/>
          <w:kern w:val="0"/>
          <w:sz w:val="21"/>
          <w:szCs w:val="21"/>
          <w:lang w:bidi="ar"/>
          <w14:textFill>
            <w14:solidFill>
              <w14:schemeClr w14:val="tx1"/>
            </w14:solidFill>
          </w14:textFill>
        </w:rPr>
        <w:t>独家策划</w:t>
      </w:r>
      <w:r>
        <w:rPr>
          <w:rFonts w:hint="eastAsia" w:cs="微软雅黑"/>
          <w:color w:val="000000" w:themeColor="text1"/>
          <w:kern w:val="0"/>
          <w:sz w:val="21"/>
          <w:szCs w:val="21"/>
          <w:lang w:val="en-US" w:eastAsia="zh-CN" w:bidi="ar"/>
          <w14:textFill>
            <w14:solidFill>
              <w14:schemeClr w14:val="tx1"/>
            </w14:solidFill>
          </w14:textFill>
        </w:rPr>
        <w:t>达古冰川、</w:t>
      </w:r>
      <w:r>
        <w:rPr>
          <w:rFonts w:hint="eastAsia" w:ascii="微软雅黑" w:hAnsi="微软雅黑" w:eastAsia="微软雅黑" w:cs="微软雅黑"/>
          <w:color w:val="000000" w:themeColor="text1"/>
          <w:kern w:val="0"/>
          <w:sz w:val="21"/>
          <w:szCs w:val="21"/>
          <w:lang w:bidi="ar"/>
          <w14:textFill>
            <w14:solidFill>
              <w14:schemeClr w14:val="tx1"/>
            </w14:solidFill>
          </w14:textFill>
        </w:rPr>
        <w:t>九寨沟景区圣地旅拍，穿上汉服/藏装，在圣地定格下最美的瞬间</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w:t>
      </w:r>
    </w:p>
    <w:p>
      <w:pPr>
        <w:bidi w:val="0"/>
        <w:rPr>
          <w:rFonts w:hint="eastAsia" w:ascii="微软雅黑" w:hAnsi="微软雅黑" w:eastAsia="微软雅黑" w:cs="微软雅黑"/>
          <w:color w:val="000000" w:themeColor="text1"/>
          <w:kern w:val="0"/>
          <w:sz w:val="21"/>
          <w:szCs w:val="21"/>
          <w:lang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3</w:t>
      </w:r>
      <w:r>
        <w:rPr>
          <w:rFonts w:hint="eastAsia" w:cs="微软雅黑"/>
          <w:color w:val="000000" w:themeColor="text1"/>
          <w:kern w:val="0"/>
          <w:sz w:val="21"/>
          <w:szCs w:val="21"/>
          <w:lang w:val="en-US" w:eastAsia="zh-CN" w:bidi="ar"/>
          <w14:textFill>
            <w14:solidFill>
              <w14:schemeClr w14:val="tx1"/>
            </w14:solidFill>
          </w14:textFill>
        </w:rPr>
        <w:t>、</w:t>
      </w:r>
      <w:r>
        <w:rPr>
          <w:rFonts w:hint="eastAsia" w:ascii="微软雅黑" w:hAnsi="微软雅黑" w:eastAsia="微软雅黑" w:cs="微软雅黑"/>
          <w:color w:val="000000" w:themeColor="text1"/>
          <w:kern w:val="0"/>
          <w:sz w:val="21"/>
          <w:szCs w:val="21"/>
          <w:lang w:bidi="ar"/>
          <w14:textFill>
            <w14:solidFill>
              <w14:schemeClr w14:val="tx1"/>
            </w14:solidFill>
          </w14:textFill>
        </w:rPr>
        <w:t>赠送走进藏家藏文化体验，品尝藏</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式餐食</w:t>
      </w:r>
      <w:r>
        <w:rPr>
          <w:rFonts w:hint="eastAsia" w:ascii="微软雅黑" w:hAnsi="微软雅黑" w:eastAsia="微软雅黑" w:cs="微软雅黑"/>
          <w:color w:val="000000" w:themeColor="text1"/>
          <w:kern w:val="0"/>
          <w:sz w:val="21"/>
          <w:szCs w:val="21"/>
          <w:lang w:bidi="ar"/>
          <w14:textFill>
            <w14:solidFill>
              <w14:schemeClr w14:val="tx1"/>
            </w14:solidFill>
          </w14:textFill>
        </w:rPr>
        <w:t>，与热情藏民高歌共舞，深度体验藏族风情；</w:t>
      </w:r>
    </w:p>
    <w:p>
      <w:pPr>
        <w:bidi w:val="0"/>
        <w:rPr>
          <w:rFonts w:hint="default" w:ascii="微软雅黑" w:hAnsi="微软雅黑" w:eastAsia="微软雅黑" w:cs="微软雅黑"/>
          <w:lang w:val="en-US" w:eastAsia="zh-CN"/>
        </w:rPr>
      </w:pPr>
      <w:r>
        <w:rPr>
          <w:rFonts w:hint="eastAsia" w:cs="微软雅黑"/>
          <w:lang w:val="en-US" w:eastAsia="zh-CN"/>
        </w:rPr>
        <w:t>4</w:t>
      </w:r>
      <w:r>
        <w:rPr>
          <w:rFonts w:hint="eastAsia" w:ascii="微软雅黑" w:hAnsi="微软雅黑" w:eastAsia="微软雅黑" w:cs="微软雅黑"/>
          <w:lang w:val="en-US" w:eastAsia="zh-CN"/>
        </w:rPr>
        <w:t>、</w:t>
      </w:r>
      <w:r>
        <w:rPr>
          <w:rFonts w:hint="eastAsia" w:ascii="微软雅黑" w:hAnsi="微软雅黑" w:eastAsia="微软雅黑" w:cs="微软雅黑"/>
        </w:rPr>
        <w:t>赠送：</w:t>
      </w:r>
      <w:r>
        <w:rPr>
          <w:rFonts w:hint="eastAsia" w:cs="微软雅黑"/>
          <w:lang w:val="en-US" w:eastAsia="zh-CN"/>
        </w:rPr>
        <w:t>成都集合日酒店（4钻）</w:t>
      </w:r>
    </w:p>
    <w:p>
      <w:pPr>
        <w:bidi w:val="0"/>
        <w:rPr>
          <w:rFonts w:hint="eastAsia" w:ascii="微软雅黑" w:hAnsi="微软雅黑" w:eastAsia="微软雅黑" w:cs="微软雅黑"/>
          <w:lang w:eastAsia="zh-CN"/>
        </w:rPr>
      </w:pPr>
      <w:r>
        <w:rPr>
          <w:rFonts w:hint="eastAsia" w:cs="微软雅黑"/>
          <w:lang w:val="en-US" w:eastAsia="zh-CN"/>
        </w:rPr>
        <w:t>5、赠送：藏族特产大礼包</w:t>
      </w:r>
    </w:p>
    <w:p>
      <w:pPr>
        <w:bidi w:val="0"/>
        <w:rPr>
          <w:rFonts w:hint="eastAsia" w:ascii="微软雅黑" w:hAnsi="微软雅黑" w:eastAsia="微软雅黑" w:cs="微软雅黑"/>
          <w:lang w:eastAsia="zh-CN"/>
        </w:rPr>
      </w:pPr>
      <w:r>
        <w:rPr>
          <w:rFonts w:hint="eastAsia" w:cs="微软雅黑"/>
          <w:lang w:val="en-US" w:eastAsia="zh-CN"/>
        </w:rPr>
        <w:t>6</w:t>
      </w:r>
      <w:r>
        <w:rPr>
          <w:rFonts w:hint="eastAsia" w:ascii="微软雅黑" w:hAnsi="微软雅黑" w:eastAsia="微软雅黑" w:cs="微软雅黑"/>
          <w:lang w:val="en-US" w:eastAsia="zh-CN"/>
        </w:rPr>
        <w:t>、</w:t>
      </w:r>
      <w:r>
        <w:rPr>
          <w:rFonts w:hint="eastAsia" w:ascii="微软雅黑" w:hAnsi="微软雅黑" w:eastAsia="微软雅黑" w:cs="微软雅黑"/>
        </w:rPr>
        <w:t>赠送：保额</w:t>
      </w:r>
      <w:r>
        <w:rPr>
          <w:rFonts w:hint="eastAsia" w:ascii="微软雅黑" w:hAnsi="微软雅黑" w:eastAsia="微软雅黑" w:cs="微软雅黑"/>
          <w:lang w:val="en-US" w:eastAsia="zh-CN"/>
        </w:rPr>
        <w:t>8</w:t>
      </w:r>
      <w:r>
        <w:rPr>
          <w:rFonts w:hint="eastAsia" w:ascii="微软雅黑" w:hAnsi="微软雅黑" w:eastAsia="微软雅黑" w:cs="微软雅黑"/>
        </w:rPr>
        <w:t>0W意外险*1</w:t>
      </w:r>
    </w:p>
    <w:p>
      <w:pPr>
        <w:bidi w:val="0"/>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color w:val="FF0000"/>
        </w:rPr>
        <w:t>本产品</w:t>
      </w:r>
      <w:r>
        <w:rPr>
          <w:rFonts w:hint="eastAsia" w:ascii="微软雅黑" w:hAnsi="微软雅黑" w:eastAsia="微软雅黑" w:cs="微软雅黑"/>
        </w:rPr>
        <w:t>已将相关景点进行优惠打包，因此不再重复享受优惠，自动放弃(即优惠及放弃均不退换)</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注意：以上赠送项目不用不退换。</w:t>
      </w:r>
    </w:p>
    <w:p>
      <w:pPr>
        <w:widowControl/>
        <w:snapToGrid w:val="0"/>
        <w:jc w:val="both"/>
        <w:rPr>
          <w:rFonts w:hint="eastAsia" w:ascii="微软雅黑" w:hAnsi="微软雅黑" w:eastAsia="微软雅黑" w:cs="微软雅黑"/>
          <w:b/>
          <w:bCs/>
          <w:color w:val="FF0000"/>
          <w:kern w:val="0"/>
          <w:sz w:val="21"/>
          <w:szCs w:val="21"/>
          <w:lang w:bidi="ar"/>
        </w:rPr>
      </w:pPr>
    </w:p>
    <w:p>
      <w:pPr>
        <w:widowControl/>
        <w:snapToGrid w:val="0"/>
        <w:jc w:val="center"/>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b/>
          <w:bCs/>
          <w:color w:val="FF0000"/>
          <w:kern w:val="0"/>
          <w:sz w:val="21"/>
          <w:szCs w:val="21"/>
          <w:lang w:bidi="ar"/>
        </w:rPr>
        <w:t>---------------------------------------简版行程---------------------------------------</w:t>
      </w:r>
    </w:p>
    <w:p>
      <w:pPr>
        <w:widowControl/>
        <w:snapToGrid w:val="0"/>
        <w:jc w:val="center"/>
        <w:rPr>
          <w:rFonts w:hint="eastAsia" w:ascii="微软雅黑" w:hAnsi="微软雅黑" w:eastAsia="微软雅黑" w:cs="微软雅黑"/>
          <w:b/>
          <w:bCs/>
          <w:color w:val="FF0000"/>
          <w:kern w:val="0"/>
          <w:sz w:val="21"/>
          <w:szCs w:val="21"/>
          <w:lang w:bidi="ar"/>
        </w:rPr>
      </w:pPr>
    </w:p>
    <w:tbl>
      <w:tblPr>
        <w:tblStyle w:val="7"/>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5828"/>
        <w:gridCol w:w="1512"/>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第一天</w:t>
            </w:r>
          </w:p>
        </w:tc>
        <w:tc>
          <w:tcPr>
            <w:tcW w:w="5828" w:type="dxa"/>
            <w:tcBorders>
              <w:top w:val="single" w:color="auto" w:sz="4" w:space="0"/>
              <w:left w:val="single" w:color="auto" w:sz="4" w:space="0"/>
              <w:bottom w:val="single" w:color="auto" w:sz="4" w:space="0"/>
              <w:right w:val="single" w:color="auto" w:sz="4" w:space="0"/>
            </w:tcBorders>
          </w:tcPr>
          <w:p>
            <w:pPr>
              <w:bidi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成都-毕棚沟-古尔沟</w:t>
            </w:r>
          </w:p>
        </w:tc>
        <w:tc>
          <w:tcPr>
            <w:tcW w:w="1512"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用餐：不含</w:t>
            </w:r>
          </w:p>
        </w:tc>
        <w:tc>
          <w:tcPr>
            <w:tcW w:w="2138"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住：</w:t>
            </w:r>
            <w:r>
              <w:rPr>
                <w:rFonts w:hint="eastAsia" w:ascii="微软雅黑" w:hAnsi="微软雅黑" w:eastAsia="微软雅黑" w:cs="微软雅黑"/>
                <w:b/>
                <w:bCs/>
                <w:sz w:val="21"/>
                <w:szCs w:val="21"/>
                <w:lang w:val="en-US" w:eastAsia="zh-CN"/>
              </w:rPr>
              <w:t>古尔沟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第二天</w:t>
            </w:r>
          </w:p>
        </w:tc>
        <w:tc>
          <w:tcPr>
            <w:tcW w:w="5828" w:type="dxa"/>
            <w:tcBorders>
              <w:top w:val="single" w:color="auto" w:sz="4" w:space="0"/>
              <w:left w:val="single" w:color="auto" w:sz="4" w:space="0"/>
              <w:bottom w:val="single" w:color="auto" w:sz="4" w:space="0"/>
              <w:right w:val="single" w:color="auto" w:sz="4" w:space="0"/>
            </w:tcBorders>
          </w:tcPr>
          <w:p>
            <w:pPr>
              <w:bidi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古尔沟-</w:t>
            </w:r>
            <w:r>
              <w:rPr>
                <w:rFonts w:hint="eastAsia" w:cs="微软雅黑"/>
                <w:b/>
                <w:bCs/>
                <w:sz w:val="21"/>
                <w:szCs w:val="21"/>
                <w:lang w:val="en-US" w:eastAsia="zh-CN"/>
              </w:rPr>
              <w:t>鹧鸪山</w:t>
            </w:r>
            <w:r>
              <w:rPr>
                <w:rFonts w:hint="eastAsia" w:ascii="微软雅黑" w:hAnsi="微软雅黑" w:eastAsia="微软雅黑" w:cs="微软雅黑"/>
                <w:b/>
                <w:bCs/>
                <w:sz w:val="21"/>
                <w:szCs w:val="21"/>
              </w:rPr>
              <w:t>-洛哩措-羊茸哈德</w:t>
            </w:r>
          </w:p>
        </w:tc>
        <w:tc>
          <w:tcPr>
            <w:tcW w:w="1512"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用餐：不含</w:t>
            </w:r>
          </w:p>
        </w:tc>
        <w:tc>
          <w:tcPr>
            <w:tcW w:w="2138"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住：</w:t>
            </w:r>
            <w:r>
              <w:rPr>
                <w:rFonts w:hint="eastAsia" w:ascii="微软雅黑" w:hAnsi="微软雅黑" w:eastAsia="微软雅黑" w:cs="微软雅黑"/>
                <w:b/>
                <w:bCs/>
                <w:sz w:val="21"/>
                <w:szCs w:val="21"/>
                <w:lang w:val="en-US" w:eastAsia="zh-CN"/>
              </w:rPr>
              <w:t>黑水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第三天</w:t>
            </w:r>
          </w:p>
        </w:tc>
        <w:tc>
          <w:tcPr>
            <w:tcW w:w="5828" w:type="dxa"/>
            <w:tcBorders>
              <w:top w:val="single" w:color="auto" w:sz="4" w:space="0"/>
              <w:left w:val="single" w:color="auto" w:sz="4" w:space="0"/>
              <w:bottom w:val="single" w:color="auto" w:sz="4" w:space="0"/>
              <w:right w:val="single" w:color="auto" w:sz="4" w:space="0"/>
            </w:tcBorders>
          </w:tcPr>
          <w:p>
            <w:pPr>
              <w:bidi w:val="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羊茸哈德</w:t>
            </w:r>
            <w:r>
              <w:rPr>
                <w:rFonts w:hint="eastAsia" w:cs="微软雅黑"/>
                <w:b/>
                <w:bCs/>
                <w:sz w:val="21"/>
                <w:szCs w:val="21"/>
                <w:lang w:val="en-US" w:eastAsia="zh-CN"/>
              </w:rPr>
              <w:t>-达古冰川-</w:t>
            </w:r>
            <w:r>
              <w:rPr>
                <w:rFonts w:hint="eastAsia" w:ascii="微软雅黑" w:hAnsi="微软雅黑" w:eastAsia="微软雅黑" w:cs="微软雅黑"/>
                <w:b/>
                <w:bCs/>
                <w:sz w:val="21"/>
                <w:szCs w:val="21"/>
              </w:rPr>
              <w:t>黑水-</w:t>
            </w:r>
            <w:r>
              <w:rPr>
                <w:rFonts w:hint="eastAsia" w:cs="微软雅黑"/>
                <w:b/>
                <w:bCs/>
                <w:sz w:val="21"/>
                <w:szCs w:val="21"/>
                <w:lang w:val="en-US" w:eastAsia="zh-CN"/>
              </w:rPr>
              <w:t>牟尼沟</w:t>
            </w:r>
            <w:r>
              <w:rPr>
                <w:rFonts w:hint="eastAsia" w:ascii="微软雅黑" w:hAnsi="微软雅黑" w:eastAsia="微软雅黑" w:cs="微软雅黑"/>
                <w:b/>
                <w:bCs/>
                <w:sz w:val="21"/>
                <w:szCs w:val="21"/>
              </w:rPr>
              <w:t>-川主寺镇</w:t>
            </w:r>
          </w:p>
        </w:tc>
        <w:tc>
          <w:tcPr>
            <w:tcW w:w="1512"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用餐：不含</w:t>
            </w:r>
          </w:p>
        </w:tc>
        <w:tc>
          <w:tcPr>
            <w:tcW w:w="2138"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住：</w:t>
            </w:r>
            <w:r>
              <w:rPr>
                <w:rFonts w:hint="eastAsia" w:ascii="微软雅黑" w:hAnsi="微软雅黑" w:eastAsia="微软雅黑" w:cs="微软雅黑"/>
                <w:b/>
                <w:bCs/>
                <w:sz w:val="21"/>
                <w:szCs w:val="21"/>
                <w:lang w:val="en-US" w:eastAsia="zh-CN"/>
              </w:rPr>
              <w:t>川主寺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tcPr>
          <w:p>
            <w:pPr>
              <w:bidi w:val="0"/>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第</w:t>
            </w:r>
            <w:r>
              <w:rPr>
                <w:rFonts w:hint="eastAsia" w:ascii="微软雅黑" w:hAnsi="微软雅黑" w:eastAsia="微软雅黑" w:cs="微软雅黑"/>
                <w:b/>
                <w:bCs/>
                <w:sz w:val="21"/>
                <w:szCs w:val="21"/>
                <w:lang w:val="en-US" w:eastAsia="zh-CN"/>
              </w:rPr>
              <w:t>四</w:t>
            </w:r>
            <w:r>
              <w:rPr>
                <w:rFonts w:hint="eastAsia" w:ascii="微软雅黑" w:hAnsi="微软雅黑" w:eastAsia="微软雅黑" w:cs="微软雅黑"/>
                <w:b/>
                <w:bCs/>
                <w:sz w:val="21"/>
                <w:szCs w:val="21"/>
              </w:rPr>
              <w:t>天</w:t>
            </w:r>
          </w:p>
        </w:tc>
        <w:tc>
          <w:tcPr>
            <w:tcW w:w="5828" w:type="dxa"/>
            <w:tcBorders>
              <w:top w:val="single" w:color="auto" w:sz="4" w:space="0"/>
              <w:left w:val="single" w:color="auto" w:sz="4" w:space="0"/>
              <w:bottom w:val="single" w:color="auto" w:sz="4" w:space="0"/>
              <w:right w:val="single" w:color="auto" w:sz="4" w:space="0"/>
            </w:tcBorders>
          </w:tcPr>
          <w:p>
            <w:pPr>
              <w:bidi w:val="0"/>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川主寺镇-九寨沟全天游览-九寨沟沟口</w:t>
            </w:r>
          </w:p>
        </w:tc>
        <w:tc>
          <w:tcPr>
            <w:tcW w:w="1512"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用餐：不含</w:t>
            </w:r>
          </w:p>
        </w:tc>
        <w:tc>
          <w:tcPr>
            <w:tcW w:w="2138"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住：</w:t>
            </w:r>
            <w:r>
              <w:rPr>
                <w:rFonts w:hint="eastAsia" w:ascii="微软雅黑" w:hAnsi="微软雅黑" w:eastAsia="微软雅黑" w:cs="微软雅黑"/>
                <w:b/>
                <w:bCs/>
                <w:sz w:val="21"/>
                <w:szCs w:val="21"/>
                <w:lang w:val="en-US" w:eastAsia="zh-CN"/>
              </w:rPr>
              <w:t>九寨沟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tcPr>
          <w:p>
            <w:pPr>
              <w:bidi w:val="0"/>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第</w:t>
            </w:r>
            <w:r>
              <w:rPr>
                <w:rFonts w:hint="eastAsia" w:ascii="微软雅黑" w:hAnsi="微软雅黑" w:eastAsia="微软雅黑" w:cs="微软雅黑"/>
                <w:b/>
                <w:bCs/>
                <w:sz w:val="21"/>
                <w:szCs w:val="21"/>
                <w:lang w:val="en-US" w:eastAsia="zh-CN"/>
              </w:rPr>
              <w:t>五</w:t>
            </w:r>
            <w:r>
              <w:rPr>
                <w:rFonts w:hint="eastAsia" w:ascii="微软雅黑" w:hAnsi="微软雅黑" w:eastAsia="微软雅黑" w:cs="微软雅黑"/>
                <w:b/>
                <w:bCs/>
                <w:sz w:val="21"/>
                <w:szCs w:val="21"/>
              </w:rPr>
              <w:t>天</w:t>
            </w:r>
          </w:p>
        </w:tc>
        <w:tc>
          <w:tcPr>
            <w:tcW w:w="5828" w:type="dxa"/>
            <w:tcBorders>
              <w:top w:val="single" w:color="auto" w:sz="4" w:space="0"/>
              <w:left w:val="single" w:color="auto" w:sz="4" w:space="0"/>
              <w:bottom w:val="single" w:color="auto" w:sz="4" w:space="0"/>
              <w:right w:val="single" w:color="auto" w:sz="4" w:space="0"/>
            </w:tcBorders>
          </w:tcPr>
          <w:p>
            <w:pPr>
              <w:tabs>
                <w:tab w:val="left" w:pos="1347"/>
              </w:tabs>
              <w:bidi w:val="0"/>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eastAsia="zh-CN"/>
              </w:rPr>
              <w:t>九寨沟沟口-</w:t>
            </w:r>
            <w:r>
              <w:rPr>
                <w:rFonts w:hint="eastAsia" w:cs="微软雅黑"/>
                <w:b/>
                <w:bCs/>
                <w:sz w:val="21"/>
                <w:szCs w:val="21"/>
                <w:lang w:val="en-US" w:eastAsia="zh-CN"/>
              </w:rPr>
              <w:t>黄龙-</w:t>
            </w:r>
            <w:r>
              <w:rPr>
                <w:rFonts w:hint="eastAsia" w:ascii="微软雅黑" w:hAnsi="微软雅黑" w:eastAsia="微软雅黑" w:cs="微软雅黑"/>
                <w:b/>
                <w:bCs/>
                <w:sz w:val="21"/>
                <w:szCs w:val="21"/>
                <w:lang w:eastAsia="zh-CN"/>
              </w:rPr>
              <w:t>松潘-</w:t>
            </w:r>
            <w:r>
              <w:rPr>
                <w:rFonts w:hint="eastAsia" w:cs="微软雅黑"/>
                <w:b/>
                <w:bCs/>
                <w:sz w:val="21"/>
                <w:szCs w:val="21"/>
                <w:lang w:val="en-US" w:eastAsia="zh-CN"/>
              </w:rPr>
              <w:t>汶川</w:t>
            </w:r>
            <w:r>
              <w:rPr>
                <w:rFonts w:hint="eastAsia" w:ascii="微软雅黑" w:hAnsi="微软雅黑" w:eastAsia="微软雅黑" w:cs="微软雅黑"/>
                <w:b/>
                <w:bCs/>
                <w:sz w:val="21"/>
                <w:szCs w:val="21"/>
                <w:lang w:eastAsia="zh-CN"/>
              </w:rPr>
              <w:t>-成都</w:t>
            </w:r>
          </w:p>
        </w:tc>
        <w:tc>
          <w:tcPr>
            <w:tcW w:w="1512"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用餐：不含</w:t>
            </w:r>
          </w:p>
        </w:tc>
        <w:tc>
          <w:tcPr>
            <w:tcW w:w="2138" w:type="dxa"/>
            <w:tcBorders>
              <w:top w:val="single" w:color="auto" w:sz="4" w:space="0"/>
              <w:left w:val="single" w:color="auto" w:sz="4" w:space="0"/>
              <w:bottom w:val="single" w:color="auto" w:sz="4" w:space="0"/>
              <w:right w:val="single" w:color="auto" w:sz="4" w:space="0"/>
            </w:tcBorders>
          </w:tcPr>
          <w:p>
            <w:pPr>
              <w:snapToGrid w:val="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自理</w:t>
            </w:r>
            <w:r>
              <w:rPr>
                <w:rFonts w:hint="eastAsia" w:cs="微软雅黑"/>
                <w:b/>
                <w:bCs/>
                <w:sz w:val="21"/>
                <w:szCs w:val="21"/>
                <w:lang w:val="en-US" w:eastAsia="zh-CN"/>
              </w:rPr>
              <w:t>（可代订）</w:t>
            </w:r>
          </w:p>
        </w:tc>
      </w:tr>
    </w:tbl>
    <w:p>
      <w:pPr>
        <w:widowControl/>
        <w:snapToGrid w:val="0"/>
        <w:jc w:val="both"/>
        <w:rPr>
          <w:rFonts w:hint="default" w:ascii="微软雅黑" w:hAnsi="微软雅黑" w:eastAsia="微软雅黑" w:cs="微软雅黑"/>
          <w:b/>
          <w:bCs/>
          <w:color w:val="FF0000"/>
          <w:kern w:val="0"/>
          <w:sz w:val="21"/>
          <w:szCs w:val="21"/>
          <w:lang w:val="en-US" w:eastAsia="zh-CN" w:bidi="ar"/>
        </w:rPr>
      </w:pPr>
      <w:r>
        <w:rPr>
          <w:rFonts w:hint="eastAsia" w:ascii="微软雅黑" w:hAnsi="微软雅黑" w:eastAsia="微软雅黑" w:cs="微软雅黑"/>
          <w:b/>
          <w:bCs/>
          <w:color w:val="FF0000"/>
          <w:kern w:val="0"/>
          <w:sz w:val="21"/>
          <w:szCs w:val="21"/>
          <w:lang w:bidi="ar"/>
        </w:rPr>
        <w:t>备注：由于黄龙景区索道全部支架已达到大修年限、为了冬季索道施工安全、黄龙索道将于2023年11月26日起停运、由此带来的不便、敬请谅解！</w:t>
      </w:r>
      <w:r>
        <w:rPr>
          <w:rFonts w:hint="eastAsia" w:cs="微软雅黑"/>
          <w:b/>
          <w:bCs/>
          <w:color w:val="FF0000"/>
          <w:kern w:val="0"/>
          <w:sz w:val="21"/>
          <w:szCs w:val="21"/>
          <w:lang w:val="en-US" w:eastAsia="zh-CN" w:bidi="ar"/>
        </w:rPr>
        <w:t>后面如遇黄龙景区封山则修改至牟尼沟景区。</w:t>
      </w:r>
    </w:p>
    <w:p>
      <w:pPr>
        <w:widowControl/>
        <w:snapToGrid w:val="0"/>
        <w:jc w:val="both"/>
        <w:rPr>
          <w:rFonts w:hint="default" w:cs="微软雅黑"/>
          <w:b/>
          <w:bCs/>
          <w:sz w:val="21"/>
          <w:szCs w:val="21"/>
          <w:lang w:val="en-US" w:eastAsia="zh-CN"/>
        </w:rPr>
      </w:pPr>
    </w:p>
    <w:p>
      <w:pPr>
        <w:widowControl/>
        <w:snapToGrid w:val="0"/>
        <w:jc w:val="center"/>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b/>
          <w:bCs/>
          <w:color w:val="FF0000"/>
          <w:kern w:val="0"/>
          <w:sz w:val="21"/>
          <w:szCs w:val="21"/>
          <w:lang w:bidi="ar"/>
        </w:rPr>
        <w:t>---------------------------------------详细行程---------------------------------------</w:t>
      </w:r>
    </w:p>
    <w:p>
      <w:pPr>
        <w:widowControl/>
        <w:snapToGrid w:val="0"/>
        <w:jc w:val="center"/>
        <w:rPr>
          <w:rFonts w:hint="eastAsia" w:ascii="微软雅黑" w:hAnsi="微软雅黑" w:eastAsia="微软雅黑" w:cs="微软雅黑"/>
          <w:b/>
          <w:bCs/>
          <w:color w:val="FF0000"/>
          <w:kern w:val="0"/>
          <w:sz w:val="21"/>
          <w:szCs w:val="21"/>
          <w:lang w:bidi="ar"/>
        </w:rPr>
      </w:pPr>
    </w:p>
    <w:tbl>
      <w:tblPr>
        <w:tblStyle w:val="7"/>
        <w:tblW w:w="10472"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0"/>
        <w:gridCol w:w="2421"/>
        <w:gridCol w:w="1650"/>
        <w:gridCol w:w="4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widowControl/>
              <w:snapToGrid w:val="0"/>
              <w:jc w:val="left"/>
              <w:rPr>
                <w:rFonts w:hint="eastAsia" w:ascii="微软雅黑" w:hAnsi="微软雅黑" w:eastAsia="微软雅黑" w:cs="微软雅黑"/>
                <w:sz w:val="21"/>
                <w:szCs w:val="21"/>
                <w:highlight w:val="lightGray"/>
                <w:lang w:val="en-US" w:eastAsia="zh-CN"/>
              </w:rPr>
            </w:pPr>
            <w:r>
              <w:rPr>
                <w:rFonts w:hint="eastAsia" w:ascii="微软雅黑" w:hAnsi="微软雅黑" w:eastAsia="微软雅黑" w:cs="微软雅黑"/>
                <w:b/>
                <w:bCs/>
                <w:color w:val="000000"/>
                <w:kern w:val="0"/>
                <w:sz w:val="21"/>
                <w:szCs w:val="21"/>
                <w:highlight w:val="lightGray"/>
                <w:lang w:bidi="ar"/>
              </w:rPr>
              <w:t>第</w:t>
            </w:r>
            <w:r>
              <w:rPr>
                <w:rFonts w:hint="eastAsia" w:ascii="微软雅黑" w:hAnsi="微软雅黑" w:eastAsia="微软雅黑" w:cs="微软雅黑"/>
                <w:b/>
                <w:bCs/>
                <w:color w:val="000000"/>
                <w:kern w:val="0"/>
                <w:sz w:val="21"/>
                <w:szCs w:val="21"/>
                <w:highlight w:val="lightGray"/>
                <w:lang w:eastAsia="zh-CN" w:bidi="ar"/>
              </w:rPr>
              <w:t>一</w:t>
            </w:r>
            <w:r>
              <w:rPr>
                <w:rFonts w:hint="eastAsia" w:ascii="微软雅黑" w:hAnsi="微软雅黑" w:eastAsia="微软雅黑" w:cs="微软雅黑"/>
                <w:b/>
                <w:bCs/>
                <w:color w:val="000000"/>
                <w:kern w:val="0"/>
                <w:sz w:val="21"/>
                <w:szCs w:val="21"/>
                <w:highlight w:val="lightGray"/>
                <w:lang w:bidi="ar"/>
              </w:rPr>
              <w:t>天</w:t>
            </w:r>
            <w:r>
              <w:rPr>
                <w:rFonts w:hint="eastAsia" w:ascii="微软雅黑" w:hAnsi="微软雅黑" w:eastAsia="微软雅黑" w:cs="微软雅黑"/>
                <w:b/>
                <w:bCs/>
                <w:color w:val="000000"/>
                <w:kern w:val="0"/>
                <w:sz w:val="21"/>
                <w:szCs w:val="21"/>
                <w:highlight w:val="lightGray"/>
                <w:lang w:val="en-US" w:eastAsia="zh-CN" w:bidi="ar"/>
              </w:rPr>
              <w:t xml:space="preserve">        </w:t>
            </w:r>
          </w:p>
        </w:tc>
        <w:tc>
          <w:tcPr>
            <w:tcW w:w="8922" w:type="dxa"/>
            <w:gridSpan w:val="3"/>
            <w:tcBorders>
              <w:tl2br w:val="nil"/>
              <w:tr2bl w:val="nil"/>
            </w:tcBorders>
          </w:tcPr>
          <w:p>
            <w:pPr>
              <w:snapToGrid w:val="0"/>
              <w:rPr>
                <w:rFonts w:hint="eastAsia" w:ascii="微软雅黑" w:hAnsi="微软雅黑" w:eastAsia="微软雅黑" w:cs="微软雅黑"/>
                <w:b/>
                <w:bCs/>
                <w:sz w:val="21"/>
                <w:szCs w:val="21"/>
                <w:highlight w:val="lightGray"/>
                <w:lang w:val="en-US" w:eastAsia="zh-CN"/>
              </w:rPr>
            </w:pPr>
            <w:r>
              <w:rPr>
                <w:rFonts w:hint="eastAsia" w:ascii="微软雅黑" w:hAnsi="微软雅黑" w:eastAsia="微软雅黑" w:cs="微软雅黑"/>
                <w:b/>
                <w:bCs/>
                <w:sz w:val="21"/>
                <w:szCs w:val="21"/>
                <w:highlight w:val="lightGray"/>
              </w:rPr>
              <w:t>成都-毕棚沟-古尔沟</w:t>
            </w:r>
            <w:r>
              <w:rPr>
                <w:rFonts w:hint="eastAsia" w:ascii="微软雅黑" w:hAnsi="微软雅黑" w:eastAsia="微软雅黑" w:cs="微软雅黑"/>
                <w:b/>
                <w:bCs/>
                <w:sz w:val="21"/>
                <w:szCs w:val="21"/>
                <w:highlight w:val="lightGray"/>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widowControl/>
              <w:snapToGrid w:val="0"/>
              <w:jc w:val="left"/>
              <w:rPr>
                <w:rFonts w:hint="eastAsia" w:ascii="微软雅黑" w:hAnsi="微软雅黑" w:eastAsia="微软雅黑" w:cs="微软雅黑"/>
                <w:b/>
                <w:bCs/>
                <w:color w:val="000000"/>
                <w:kern w:val="0"/>
                <w:sz w:val="21"/>
                <w:szCs w:val="21"/>
                <w:lang w:bidi="ar"/>
              </w:rPr>
            </w:pPr>
            <w:r>
              <w:rPr>
                <w:rFonts w:hint="eastAsia" w:ascii="微软雅黑" w:hAnsi="微软雅黑" w:eastAsia="微软雅黑" w:cs="微软雅黑"/>
                <w:b/>
                <w:bCs/>
                <w:color w:val="000000"/>
                <w:kern w:val="0"/>
                <w:sz w:val="21"/>
                <w:szCs w:val="21"/>
                <w:lang w:bidi="ar"/>
              </w:rPr>
              <w:t>今日主题</w:t>
            </w:r>
          </w:p>
        </w:tc>
        <w:tc>
          <w:tcPr>
            <w:tcW w:w="8922" w:type="dxa"/>
            <w:gridSpan w:val="3"/>
            <w:tcBorders>
              <w:tl2br w:val="nil"/>
              <w:tr2bl w:val="nil"/>
            </w:tcBorders>
          </w:tcPr>
          <w:p>
            <w:pPr>
              <w:snapToGrid w:val="0"/>
              <w:rPr>
                <w:rFonts w:hint="eastAsia" w:ascii="微软雅黑" w:hAnsi="微软雅黑" w:eastAsia="微软雅黑" w:cs="微软雅黑"/>
                <w:b/>
                <w:bCs/>
                <w:sz w:val="21"/>
                <w:szCs w:val="21"/>
                <w:lang w:val="en-US"/>
              </w:rPr>
            </w:pPr>
            <w:r>
              <w:rPr>
                <w:rFonts w:hint="eastAsia" w:ascii="微软雅黑" w:hAnsi="微软雅黑" w:eastAsia="微软雅黑" w:cs="微软雅黑"/>
                <w:b/>
                <w:bCs/>
                <w:sz w:val="21"/>
                <w:szCs w:val="21"/>
                <w:lang w:val="en-US" w:eastAsia="zh-CN"/>
              </w:rPr>
              <w:t>毕棚沟景区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widowControl/>
              <w:snapToGrid w:val="0"/>
              <w:jc w:val="left"/>
              <w:rPr>
                <w:rFonts w:hint="eastAsia" w:ascii="微软雅黑" w:hAnsi="微软雅黑" w:eastAsia="微软雅黑" w:cs="微软雅黑"/>
                <w:b/>
                <w:bCs/>
                <w:color w:val="00B050"/>
                <w:kern w:val="0"/>
                <w:sz w:val="21"/>
                <w:szCs w:val="21"/>
                <w:lang w:bidi="ar"/>
              </w:rPr>
            </w:pPr>
            <w:r>
              <w:rPr>
                <w:rFonts w:hint="eastAsia" w:ascii="微软雅黑" w:hAnsi="微软雅黑" w:eastAsia="微软雅黑" w:cs="微软雅黑"/>
                <w:b/>
                <w:bCs/>
                <w:color w:val="00B050"/>
                <w:kern w:val="0"/>
                <w:sz w:val="21"/>
                <w:szCs w:val="21"/>
                <w:lang w:bidi="ar"/>
              </w:rPr>
              <w:t>今日餐饮</w:t>
            </w:r>
          </w:p>
        </w:tc>
        <w:tc>
          <w:tcPr>
            <w:tcW w:w="242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早：</w:t>
            </w:r>
            <w:r>
              <w:rPr>
                <w:rFonts w:hint="eastAsia" w:ascii="微软雅黑" w:hAnsi="微软雅黑" w:eastAsia="微软雅黑" w:cs="微软雅黑"/>
                <w:b/>
                <w:bCs/>
                <w:color w:val="00B050"/>
                <w:sz w:val="21"/>
                <w:szCs w:val="21"/>
                <w:lang w:val="en-US" w:eastAsia="zh-CN"/>
              </w:rPr>
              <w:t>酒店</w:t>
            </w:r>
            <w:r>
              <w:rPr>
                <w:rFonts w:hint="eastAsia" w:ascii="微软雅黑" w:hAnsi="微软雅黑" w:eastAsia="微软雅黑" w:cs="微软雅黑"/>
                <w:b/>
                <w:bCs/>
                <w:color w:val="00B050"/>
                <w:sz w:val="21"/>
                <w:szCs w:val="21"/>
              </w:rPr>
              <w:t>含</w:t>
            </w:r>
          </w:p>
        </w:tc>
        <w:tc>
          <w:tcPr>
            <w:tcW w:w="1650"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中：</w:t>
            </w:r>
            <w:r>
              <w:rPr>
                <w:rFonts w:hint="eastAsia" w:ascii="微软雅黑" w:hAnsi="微软雅黑" w:eastAsia="微软雅黑" w:cs="微软雅黑"/>
                <w:b/>
                <w:bCs/>
                <w:color w:val="00B050"/>
                <w:sz w:val="21"/>
                <w:szCs w:val="21"/>
                <w:lang w:eastAsia="zh-CN"/>
              </w:rPr>
              <w:t>不</w:t>
            </w:r>
            <w:r>
              <w:rPr>
                <w:rFonts w:hint="eastAsia" w:ascii="微软雅黑" w:hAnsi="微软雅黑" w:eastAsia="微软雅黑" w:cs="微软雅黑"/>
                <w:b/>
                <w:bCs/>
                <w:color w:val="00B050"/>
                <w:sz w:val="21"/>
                <w:szCs w:val="21"/>
              </w:rPr>
              <w:t>含</w:t>
            </w:r>
          </w:p>
        </w:tc>
        <w:tc>
          <w:tcPr>
            <w:tcW w:w="485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晚：不含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72" w:type="dxa"/>
            <w:gridSpan w:val="4"/>
            <w:tcBorders>
              <w:tl2br w:val="nil"/>
              <w:tr2bl w:val="nil"/>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参考时间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color w:val="FF0000"/>
                <w:kern w:val="0"/>
                <w:sz w:val="21"/>
                <w:szCs w:val="21"/>
                <w:lang w:bidi="ar"/>
              </w:rPr>
              <w:t>08:00-18:30</w:t>
            </w:r>
          </w:p>
        </w:tc>
        <w:tc>
          <w:tcPr>
            <w:tcW w:w="8922" w:type="dxa"/>
            <w:gridSpan w:val="3"/>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val="0"/>
                <w:bCs w:val="0"/>
                <w:i w:val="0"/>
                <w:iCs w:val="0"/>
                <w:caps w:val="0"/>
                <w:color w:val="3E3E3E"/>
                <w:spacing w:val="7"/>
                <w:sz w:val="21"/>
                <w:szCs w:val="21"/>
                <w:shd w:val="clear" w:fill="FFFFFF"/>
              </w:rPr>
              <w:t>早晨从成都酒店出发，途径都江堰高速，沿岷江而上，沿途车览紫坪埔水利工程、地震遗址，然后经汶川，欣赏地震后的羌乡新风景、汶川新农村建设，过理县，前往</w:t>
            </w:r>
            <w:r>
              <w:rPr>
                <w:rFonts w:hint="eastAsia" w:ascii="微软雅黑" w:hAnsi="微软雅黑" w:eastAsia="微软雅黑" w:cs="微软雅黑"/>
                <w:b w:val="0"/>
                <w:bCs w:val="0"/>
                <w:i w:val="0"/>
                <w:iCs w:val="0"/>
                <w:caps w:val="0"/>
                <w:color w:val="FF8124"/>
                <w:spacing w:val="7"/>
                <w:sz w:val="21"/>
                <w:szCs w:val="21"/>
                <w:shd w:val="clear" w:fill="FFFFFF"/>
              </w:rPr>
              <w:t>【毕棚沟】</w:t>
            </w:r>
            <w:r>
              <w:rPr>
                <w:rFonts w:hint="eastAsia" w:ascii="微软雅黑" w:hAnsi="微软雅黑" w:eastAsia="微软雅黑" w:cs="微软雅黑"/>
                <w:b w:val="0"/>
                <w:bCs w:val="0"/>
                <w:i w:val="0"/>
                <w:iCs w:val="0"/>
                <w:caps w:val="0"/>
                <w:color w:val="3E3E3E"/>
                <w:spacing w:val="7"/>
                <w:sz w:val="21"/>
                <w:szCs w:val="21"/>
                <w:shd w:val="clear" w:fill="FFFFFF"/>
              </w:rPr>
              <w:t>游览，毕棚沟有着“小九寨”的美誉，每到10-11月，枫树、桦树、鹅掌松、落叶松等都被染成绚丽的鲜红色和金黄色，俨然是一个五彩斑斓的世界。进入景区后，乘坐观光车（60元/人，费用自理，必须乘坐）穿过原始森林到达</w:t>
            </w:r>
            <w:r>
              <w:rPr>
                <w:rFonts w:hint="eastAsia" w:ascii="微软雅黑" w:hAnsi="微软雅黑" w:eastAsia="微软雅黑" w:cs="微软雅黑"/>
                <w:b w:val="0"/>
                <w:bCs w:val="0"/>
                <w:i w:val="0"/>
                <w:iCs w:val="0"/>
                <w:caps w:val="0"/>
                <w:color w:val="FF8124"/>
                <w:spacing w:val="7"/>
                <w:sz w:val="21"/>
                <w:szCs w:val="21"/>
                <w:shd w:val="clear" w:fill="FFFFFF"/>
              </w:rPr>
              <w:t>【龙王海】</w:t>
            </w:r>
            <w:r>
              <w:rPr>
                <w:rFonts w:hint="eastAsia" w:ascii="微软雅黑" w:hAnsi="微软雅黑" w:eastAsia="微软雅黑" w:cs="微软雅黑"/>
                <w:b w:val="0"/>
                <w:bCs w:val="0"/>
                <w:i w:val="0"/>
                <w:iCs w:val="0"/>
                <w:caps w:val="0"/>
                <w:color w:val="3E3E3E"/>
                <w:spacing w:val="7"/>
                <w:sz w:val="21"/>
                <w:szCs w:val="21"/>
                <w:shd w:val="clear" w:fill="FFFFFF"/>
              </w:rPr>
              <w:t>、</w:t>
            </w:r>
            <w:r>
              <w:rPr>
                <w:rFonts w:hint="eastAsia" w:ascii="微软雅黑" w:hAnsi="微软雅黑" w:eastAsia="微软雅黑" w:cs="微软雅黑"/>
                <w:b w:val="0"/>
                <w:bCs w:val="0"/>
                <w:i w:val="0"/>
                <w:iCs w:val="0"/>
                <w:caps w:val="0"/>
                <w:color w:val="FF8124"/>
                <w:spacing w:val="7"/>
                <w:sz w:val="21"/>
                <w:szCs w:val="21"/>
                <w:shd w:val="clear" w:fill="FFFFFF"/>
              </w:rPr>
              <w:t>【娜姆湖】</w:t>
            </w:r>
            <w:r>
              <w:rPr>
                <w:rFonts w:hint="eastAsia" w:ascii="微软雅黑" w:hAnsi="微软雅黑" w:eastAsia="微软雅黑" w:cs="微软雅黑"/>
                <w:b w:val="0"/>
                <w:bCs w:val="0"/>
                <w:i w:val="0"/>
                <w:iCs w:val="0"/>
                <w:caps w:val="0"/>
                <w:color w:val="3E3E3E"/>
                <w:spacing w:val="7"/>
                <w:sz w:val="21"/>
                <w:szCs w:val="21"/>
                <w:shd w:val="clear" w:fill="FFFFFF"/>
              </w:rPr>
              <w:t>、</w:t>
            </w:r>
            <w:r>
              <w:rPr>
                <w:rFonts w:hint="eastAsia" w:ascii="微软雅黑" w:hAnsi="微软雅黑" w:eastAsia="微软雅黑" w:cs="微软雅黑"/>
                <w:b w:val="0"/>
                <w:bCs w:val="0"/>
                <w:i w:val="0"/>
                <w:iCs w:val="0"/>
                <w:caps w:val="0"/>
                <w:color w:val="FF8124"/>
                <w:spacing w:val="7"/>
                <w:sz w:val="21"/>
                <w:szCs w:val="21"/>
                <w:shd w:val="clear" w:fill="FFFFFF"/>
              </w:rPr>
              <w:t>【上海子】</w:t>
            </w:r>
            <w:r>
              <w:rPr>
                <w:rFonts w:hint="eastAsia" w:ascii="微软雅黑" w:hAnsi="微软雅黑" w:eastAsia="微软雅黑" w:cs="微软雅黑"/>
                <w:b w:val="0"/>
                <w:bCs w:val="0"/>
                <w:i w:val="0"/>
                <w:iCs w:val="0"/>
                <w:caps w:val="0"/>
                <w:color w:val="3E3E3E"/>
                <w:spacing w:val="7"/>
                <w:sz w:val="21"/>
                <w:szCs w:val="21"/>
                <w:shd w:val="clear" w:fill="FFFFFF"/>
              </w:rPr>
              <w:t>等，沿途可将沟内原始森林、漫山遍野的红叶、神圣雪山、林立奇峰、瀑布飞挂等美景尽收眼底。游览后前往</w:t>
            </w:r>
            <w:r>
              <w:rPr>
                <w:rFonts w:hint="eastAsia" w:ascii="微软雅黑" w:hAnsi="微软雅黑" w:eastAsia="微软雅黑" w:cs="微软雅黑"/>
                <w:b w:val="0"/>
                <w:bCs w:val="0"/>
                <w:i w:val="0"/>
                <w:iCs w:val="0"/>
                <w:caps w:val="0"/>
                <w:color w:val="FF8124"/>
                <w:spacing w:val="7"/>
                <w:sz w:val="21"/>
                <w:szCs w:val="21"/>
                <w:shd w:val="clear" w:fill="FFFFFF"/>
              </w:rPr>
              <w:t>【古尔沟】</w:t>
            </w:r>
            <w:r>
              <w:rPr>
                <w:rFonts w:hint="eastAsia" w:ascii="微软雅黑" w:hAnsi="微软雅黑" w:eastAsia="微软雅黑" w:cs="微软雅黑"/>
                <w:b w:val="0"/>
                <w:bCs w:val="0"/>
                <w:i w:val="0"/>
                <w:iCs w:val="0"/>
                <w:caps w:val="0"/>
                <w:color w:val="3E3E3E"/>
                <w:spacing w:val="7"/>
                <w:sz w:val="21"/>
                <w:szCs w:val="21"/>
                <w:shd w:val="clear" w:fill="FFFFFF"/>
              </w:rPr>
              <w:t>镇入住，晚上可以泡泡温泉，放松放松</w:t>
            </w:r>
            <w:r>
              <w:rPr>
                <w:rFonts w:hint="eastAsia" w:ascii="微软雅黑" w:hAnsi="微软雅黑" w:eastAsia="微软雅黑" w:cs="微软雅黑"/>
                <w:kern w:val="0"/>
                <w:sz w:val="21"/>
                <w:szCs w:val="21"/>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snapToGrid w:val="0"/>
              <w:rPr>
                <w:rFonts w:hint="eastAsia" w:ascii="微软雅黑" w:hAnsi="微软雅黑" w:eastAsia="微软雅黑" w:cs="微软雅黑"/>
                <w:b/>
                <w:bCs/>
                <w:kern w:val="0"/>
                <w:sz w:val="21"/>
                <w:szCs w:val="21"/>
                <w:lang w:bidi="ar"/>
              </w:rPr>
            </w:pPr>
            <w:r>
              <w:rPr>
                <w:rFonts w:hint="eastAsia" w:ascii="微软雅黑" w:hAnsi="微软雅黑" w:eastAsia="微软雅黑" w:cs="微软雅黑"/>
                <w:b/>
                <w:bCs/>
                <w:kern w:val="0"/>
                <w:sz w:val="21"/>
                <w:szCs w:val="21"/>
                <w:lang w:bidi="ar"/>
              </w:rPr>
              <w:t>今日参考酒店</w:t>
            </w:r>
          </w:p>
        </w:tc>
        <w:tc>
          <w:tcPr>
            <w:tcW w:w="8922" w:type="dxa"/>
            <w:gridSpan w:val="3"/>
            <w:tcBorders>
              <w:tl2br w:val="nil"/>
              <w:tr2bl w:val="nil"/>
            </w:tcBorders>
          </w:tcPr>
          <w:p>
            <w:pPr>
              <w:snapToGrid w:val="0"/>
              <w:rPr>
                <w:rFonts w:hint="eastAsia" w:ascii="微软雅黑" w:hAnsi="微软雅黑" w:eastAsia="微软雅黑" w:cs="微软雅黑"/>
                <w:b/>
                <w:bCs/>
                <w:kern w:val="0"/>
                <w:sz w:val="21"/>
                <w:szCs w:val="21"/>
                <w:lang w:eastAsia="zh-CN" w:bidi="ar"/>
              </w:rPr>
            </w:pPr>
            <w:r>
              <w:rPr>
                <w:rFonts w:hint="eastAsia" w:ascii="微软雅黑" w:hAnsi="微软雅黑" w:eastAsia="微软雅黑" w:cs="微软雅黑"/>
                <w:b/>
                <w:bCs/>
                <w:kern w:val="0"/>
                <w:sz w:val="21"/>
                <w:szCs w:val="21"/>
                <w:lang w:val="en-US" w:eastAsia="zh-CN" w:bidi="ar"/>
              </w:rPr>
              <w:t xml:space="preserve">古尔沟 </w:t>
            </w:r>
            <w:r>
              <w:rPr>
                <w:rFonts w:hint="eastAsia" w:ascii="微软雅黑" w:hAnsi="微软雅黑" w:eastAsia="微软雅黑" w:cs="微软雅黑"/>
                <w:b/>
                <w:bCs/>
                <w:kern w:val="0"/>
                <w:sz w:val="21"/>
                <w:szCs w:val="21"/>
                <w:lang w:bidi="ar"/>
              </w:rPr>
              <w:t>携程</w:t>
            </w:r>
            <w:r>
              <w:rPr>
                <w:rFonts w:hint="eastAsia" w:ascii="微软雅黑" w:hAnsi="微软雅黑" w:eastAsia="微软雅黑" w:cs="微软雅黑"/>
                <w:b/>
                <w:bCs/>
                <w:kern w:val="0"/>
                <w:sz w:val="21"/>
                <w:szCs w:val="21"/>
                <w:lang w:val="en-US" w:eastAsia="zh-CN" w:bidi="ar"/>
              </w:rPr>
              <w:t xml:space="preserve"> 三</w:t>
            </w:r>
            <w:r>
              <w:rPr>
                <w:rFonts w:hint="eastAsia" w:ascii="微软雅黑" w:hAnsi="微软雅黑" w:eastAsia="微软雅黑" w:cs="微软雅黑"/>
                <w:b/>
                <w:bCs/>
                <w:kern w:val="0"/>
                <w:sz w:val="21"/>
                <w:szCs w:val="21"/>
                <w:lang w:bidi="ar"/>
              </w:rPr>
              <w:t>钻（舒适住宿）或升级携程</w:t>
            </w:r>
            <w:r>
              <w:rPr>
                <w:rFonts w:hint="eastAsia" w:ascii="微软雅黑" w:hAnsi="微软雅黑" w:eastAsia="微软雅黑" w:cs="微软雅黑"/>
                <w:b/>
                <w:bCs/>
                <w:kern w:val="0"/>
                <w:sz w:val="21"/>
                <w:szCs w:val="21"/>
                <w:lang w:val="en-US" w:eastAsia="zh-CN" w:bidi="ar"/>
              </w:rPr>
              <w:t xml:space="preserve"> 4</w:t>
            </w:r>
            <w:r>
              <w:rPr>
                <w:rFonts w:hint="eastAsia" w:ascii="微软雅黑" w:hAnsi="微软雅黑" w:eastAsia="微软雅黑" w:cs="微软雅黑"/>
                <w:b/>
                <w:bCs/>
                <w:kern w:val="0"/>
                <w:sz w:val="21"/>
                <w:szCs w:val="21"/>
                <w:lang w:bidi="ar"/>
              </w:rPr>
              <w:t>钻酒店（豪华住宿）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bCs/>
                <w:color w:val="ED7D31" w:themeColor="accent2"/>
                <w:kern w:val="0"/>
                <w:sz w:val="21"/>
                <w:szCs w:val="21"/>
                <w:lang w:bidi="ar"/>
                <w14:textFill>
                  <w14:solidFill>
                    <w14:schemeClr w14:val="accent2"/>
                  </w14:solidFill>
                </w14:textFill>
              </w:rPr>
              <w:t>今日温馨提示</w:t>
            </w:r>
          </w:p>
        </w:tc>
        <w:tc>
          <w:tcPr>
            <w:tcW w:w="8922" w:type="dxa"/>
            <w:gridSpan w:val="3"/>
            <w:tcBorders>
              <w:tl2br w:val="nil"/>
              <w:tr2bl w:val="nil"/>
            </w:tcBorders>
          </w:tcPr>
          <w:p>
            <w:pPr>
              <w:snapToGrid w:val="0"/>
              <w:rPr>
                <w:rFonts w:hint="eastAsia" w:ascii="微软雅黑" w:hAnsi="微软雅黑" w:eastAsia="微软雅黑" w:cs="微软雅黑"/>
                <w:b/>
                <w:bCs/>
                <w:color w:val="ED7D31" w:themeColor="accent2"/>
                <w:sz w:val="21"/>
                <w:szCs w:val="21"/>
                <w14:textFill>
                  <w14:solidFill>
                    <w14:schemeClr w14:val="accent2"/>
                  </w14:solidFill>
                </w14:textFill>
              </w:rPr>
            </w:pPr>
            <w:r>
              <w:rPr>
                <w:rFonts w:hint="eastAsia" w:ascii="微软雅黑" w:hAnsi="微软雅黑" w:eastAsia="微软雅黑" w:cs="微软雅黑"/>
                <w:b/>
                <w:bCs/>
                <w:color w:val="ED7D31" w:themeColor="accent2"/>
                <w:sz w:val="21"/>
                <w:szCs w:val="21"/>
                <w14:textFill>
                  <w14:solidFill>
                    <w14:schemeClr w14:val="accent2"/>
                  </w14:solidFill>
                </w14:textFill>
              </w:rPr>
              <w:t>（1）晚上入住古尔沟赠送温泉，建议提前准备好泳装，古尔沟因天然温泉而出名，是理县的一个小镇，请大家对酒店及温泉合理期待；</w:t>
            </w:r>
          </w:p>
          <w:p>
            <w:pPr>
              <w:snapToGrid w:val="0"/>
              <w:rPr>
                <w:rFonts w:hint="eastAsia" w:ascii="微软雅黑" w:hAnsi="微软雅黑" w:eastAsia="微软雅黑" w:cs="微软雅黑"/>
                <w:color w:val="ED7D31" w:themeColor="accent2"/>
                <w:kern w:val="0"/>
                <w:sz w:val="21"/>
                <w:szCs w:val="21"/>
                <w:lang w:bidi="ar"/>
                <w14:textFill>
                  <w14:solidFill>
                    <w14:schemeClr w14:val="accent2"/>
                  </w14:solidFill>
                </w14:textFill>
              </w:rPr>
            </w:pPr>
            <w:r>
              <w:rPr>
                <w:rFonts w:hint="eastAsia" w:ascii="微软雅黑" w:hAnsi="微软雅黑" w:eastAsia="微软雅黑" w:cs="微软雅黑"/>
                <w:b/>
                <w:bCs/>
                <w:color w:val="ED7D31" w:themeColor="accent2"/>
                <w:sz w:val="21"/>
                <w:szCs w:val="21"/>
                <w14:textFill>
                  <w14:solidFill>
                    <w14:schemeClr w14:val="accent2"/>
                  </w14:solidFill>
                </w14:textFill>
              </w:rPr>
              <w:t>（2）藏区水电供应不足，偶尔停水停电，请自备湿巾以及手电筒，可能会出现洗澡水水温不稳定，或者在洗澡过程当中停水的现象，所以洗澡的速度要快，最好是完全适应藏区后再洗澡。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6" w:hRule="atLeast"/>
        </w:trPr>
        <w:tc>
          <w:tcPr>
            <w:tcW w:w="5621" w:type="dxa"/>
            <w:gridSpan w:val="3"/>
            <w:tcBorders>
              <w:tl2br w:val="nil"/>
              <w:tr2bl w:val="nil"/>
            </w:tcBorders>
          </w:tcPr>
          <w:p>
            <w:pPr>
              <w:snapToGrid w:val="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2520315" cy="1814830"/>
                  <wp:effectExtent l="0" t="0" r="13335" b="13970"/>
                  <wp:docPr id="56" name="图片 5" descr="C:\Users\xixing\Desktop\寨见九寨\毕棚沟1.jpg毕棚沟1"/>
                  <wp:cNvGraphicFramePr/>
                  <a:graphic xmlns:a="http://schemas.openxmlformats.org/drawingml/2006/main">
                    <a:graphicData uri="http://schemas.openxmlformats.org/drawingml/2006/picture">
                      <pic:pic xmlns:pic="http://schemas.openxmlformats.org/drawingml/2006/picture">
                        <pic:nvPicPr>
                          <pic:cNvPr id="56" name="图片 5" descr="C:\Users\xixing\Desktop\寨见九寨\毕棚沟1.jpg毕棚沟1"/>
                          <pic:cNvPicPr preferRelativeResize="0"/>
                        </pic:nvPicPr>
                        <pic:blipFill>
                          <a:blip r:embed="rId7"/>
                          <a:srcRect/>
                          <a:stretch>
                            <a:fillRect/>
                          </a:stretch>
                        </pic:blipFill>
                        <pic:spPr>
                          <a:xfrm>
                            <a:off x="0" y="0"/>
                            <a:ext cx="2520315" cy="1814830"/>
                          </a:xfrm>
                          <a:prstGeom prst="rect">
                            <a:avLst/>
                          </a:prstGeom>
                          <a:noFill/>
                          <a:ln>
                            <a:noFill/>
                          </a:ln>
                        </pic:spPr>
                      </pic:pic>
                    </a:graphicData>
                  </a:graphic>
                </wp:inline>
              </w:drawing>
            </w:r>
          </w:p>
        </w:tc>
        <w:tc>
          <w:tcPr>
            <w:tcW w:w="4851" w:type="dxa"/>
            <w:tcBorders>
              <w:tl2br w:val="nil"/>
              <w:tr2bl w:val="nil"/>
            </w:tcBorders>
          </w:tcPr>
          <w:p>
            <w:pPr>
              <w:snapToGrid w:val="0"/>
              <w:jc w:val="center"/>
              <w:rPr>
                <w:rFonts w:hint="eastAsia" w:ascii="微软雅黑" w:hAnsi="微软雅黑" w:eastAsia="微软雅黑" w:cs="微软雅黑"/>
                <w:b/>
                <w:bCs/>
                <w:kern w:val="0"/>
                <w:sz w:val="21"/>
                <w:szCs w:val="21"/>
                <w:lang w:bidi="ar"/>
              </w:rPr>
            </w:pPr>
            <w:r>
              <w:rPr>
                <w:rFonts w:hint="eastAsia" w:ascii="微软雅黑" w:hAnsi="微软雅黑" w:eastAsia="微软雅黑" w:cs="微软雅黑"/>
                <w:sz w:val="21"/>
                <w:szCs w:val="21"/>
              </w:rPr>
              <w:drawing>
                <wp:inline distT="0" distB="0" distL="114300" distR="114300">
                  <wp:extent cx="2520315" cy="1845310"/>
                  <wp:effectExtent l="0" t="0" r="13335" b="2540"/>
                  <wp:docPr id="57" name="图片 6" descr="C:\Users\xixing\Desktop\寨见九寨\毕棚沟2.jpg毕棚沟2"/>
                  <wp:cNvGraphicFramePr/>
                  <a:graphic xmlns:a="http://schemas.openxmlformats.org/drawingml/2006/main">
                    <a:graphicData uri="http://schemas.openxmlformats.org/drawingml/2006/picture">
                      <pic:pic xmlns:pic="http://schemas.openxmlformats.org/drawingml/2006/picture">
                        <pic:nvPicPr>
                          <pic:cNvPr id="57" name="图片 6" descr="C:\Users\xixing\Desktop\寨见九寨\毕棚沟2.jpg毕棚沟2"/>
                          <pic:cNvPicPr preferRelativeResize="0"/>
                        </pic:nvPicPr>
                        <pic:blipFill>
                          <a:blip r:embed="rId8"/>
                          <a:srcRect/>
                          <a:stretch>
                            <a:fillRect/>
                          </a:stretch>
                        </pic:blipFill>
                        <pic:spPr>
                          <a:xfrm>
                            <a:off x="0" y="0"/>
                            <a:ext cx="2520315" cy="1845310"/>
                          </a:xfrm>
                          <a:prstGeom prst="rect">
                            <a:avLst/>
                          </a:prstGeom>
                          <a:noFill/>
                          <a:ln>
                            <a:noFill/>
                          </a:ln>
                        </pic:spPr>
                      </pic:pic>
                    </a:graphicData>
                  </a:graphic>
                </wp:inline>
              </w:drawing>
            </w:r>
          </w:p>
        </w:tc>
      </w:tr>
    </w:tbl>
    <w:p>
      <w:pPr>
        <w:widowControl/>
        <w:snapToGrid w:val="0"/>
        <w:jc w:val="left"/>
        <w:rPr>
          <w:rFonts w:hint="eastAsia" w:ascii="微软雅黑" w:hAnsi="微软雅黑" w:eastAsia="微软雅黑" w:cs="微软雅黑"/>
          <w:sz w:val="21"/>
          <w:szCs w:val="21"/>
          <w:highlight w:val="lightGray"/>
        </w:rPr>
      </w:pPr>
    </w:p>
    <w:tbl>
      <w:tblPr>
        <w:tblStyle w:val="7"/>
        <w:tblW w:w="10458"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0"/>
        <w:gridCol w:w="2421"/>
        <w:gridCol w:w="1650"/>
        <w:gridCol w:w="4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widowControl/>
              <w:snapToGrid w:val="0"/>
              <w:jc w:val="left"/>
              <w:rPr>
                <w:rFonts w:hint="eastAsia" w:ascii="微软雅黑" w:hAnsi="微软雅黑" w:eastAsia="微软雅黑" w:cs="微软雅黑"/>
                <w:sz w:val="21"/>
                <w:szCs w:val="21"/>
                <w:highlight w:val="lightGray"/>
                <w:lang w:val="en-US" w:eastAsia="zh-CN"/>
              </w:rPr>
            </w:pPr>
            <w:r>
              <w:rPr>
                <w:rFonts w:hint="eastAsia" w:ascii="微软雅黑" w:hAnsi="微软雅黑" w:eastAsia="微软雅黑" w:cs="微软雅黑"/>
                <w:b/>
                <w:bCs/>
                <w:color w:val="000000"/>
                <w:kern w:val="0"/>
                <w:sz w:val="21"/>
                <w:szCs w:val="21"/>
                <w:highlight w:val="lightGray"/>
                <w:lang w:bidi="ar"/>
              </w:rPr>
              <w:t>第</w:t>
            </w:r>
            <w:r>
              <w:rPr>
                <w:rFonts w:hint="eastAsia" w:ascii="微软雅黑" w:hAnsi="微软雅黑" w:eastAsia="微软雅黑" w:cs="微软雅黑"/>
                <w:b/>
                <w:bCs/>
                <w:color w:val="000000"/>
                <w:kern w:val="0"/>
                <w:sz w:val="21"/>
                <w:szCs w:val="21"/>
                <w:highlight w:val="lightGray"/>
                <w:lang w:eastAsia="zh-CN" w:bidi="ar"/>
              </w:rPr>
              <w:t>二</w:t>
            </w:r>
            <w:r>
              <w:rPr>
                <w:rFonts w:hint="eastAsia" w:ascii="微软雅黑" w:hAnsi="微软雅黑" w:eastAsia="微软雅黑" w:cs="微软雅黑"/>
                <w:b/>
                <w:bCs/>
                <w:color w:val="000000"/>
                <w:kern w:val="0"/>
                <w:sz w:val="21"/>
                <w:szCs w:val="21"/>
                <w:highlight w:val="lightGray"/>
                <w:lang w:bidi="ar"/>
              </w:rPr>
              <w:t>天</w:t>
            </w:r>
            <w:r>
              <w:rPr>
                <w:rFonts w:hint="eastAsia" w:ascii="微软雅黑" w:hAnsi="微软雅黑" w:eastAsia="微软雅黑" w:cs="微软雅黑"/>
                <w:b/>
                <w:bCs/>
                <w:color w:val="000000"/>
                <w:kern w:val="0"/>
                <w:sz w:val="21"/>
                <w:szCs w:val="21"/>
                <w:highlight w:val="lightGray"/>
                <w:lang w:val="en-US" w:eastAsia="zh-CN" w:bidi="ar"/>
              </w:rPr>
              <w:t xml:space="preserve">        </w:t>
            </w:r>
          </w:p>
        </w:tc>
        <w:tc>
          <w:tcPr>
            <w:tcW w:w="8908" w:type="dxa"/>
            <w:gridSpan w:val="3"/>
            <w:tcBorders>
              <w:tl2br w:val="nil"/>
              <w:tr2bl w:val="nil"/>
            </w:tcBorders>
          </w:tcPr>
          <w:p>
            <w:pPr>
              <w:snapToGrid w:val="0"/>
              <w:rPr>
                <w:rFonts w:hint="eastAsia" w:ascii="微软雅黑" w:hAnsi="微软雅黑" w:eastAsia="微软雅黑" w:cs="微软雅黑"/>
                <w:b/>
                <w:bCs/>
                <w:sz w:val="21"/>
                <w:szCs w:val="21"/>
                <w:highlight w:val="lightGray"/>
                <w:lang w:val="en-US" w:eastAsia="zh-CN"/>
              </w:rPr>
            </w:pPr>
            <w:r>
              <w:rPr>
                <w:rFonts w:hint="eastAsia" w:ascii="微软雅黑" w:hAnsi="微软雅黑" w:eastAsia="微软雅黑" w:cs="微软雅黑"/>
                <w:b/>
                <w:bCs/>
                <w:sz w:val="21"/>
                <w:szCs w:val="21"/>
                <w:highlight w:val="lightGray"/>
              </w:rPr>
              <w:t>古尔沟-</w:t>
            </w:r>
            <w:r>
              <w:rPr>
                <w:rFonts w:hint="eastAsia" w:cs="微软雅黑"/>
                <w:b/>
                <w:bCs/>
                <w:sz w:val="21"/>
                <w:szCs w:val="21"/>
                <w:highlight w:val="lightGray"/>
                <w:lang w:val="en-US" w:eastAsia="zh-CN"/>
              </w:rPr>
              <w:t>鹧鸪山</w:t>
            </w:r>
            <w:r>
              <w:rPr>
                <w:rFonts w:hint="eastAsia" w:ascii="微软雅黑" w:hAnsi="微软雅黑" w:eastAsia="微软雅黑" w:cs="微软雅黑"/>
                <w:b/>
                <w:bCs/>
                <w:sz w:val="21"/>
                <w:szCs w:val="21"/>
                <w:highlight w:val="lightGray"/>
              </w:rPr>
              <w:t>-洛哩措-羊茸哈德</w:t>
            </w:r>
            <w:r>
              <w:rPr>
                <w:rFonts w:hint="eastAsia" w:ascii="微软雅黑" w:hAnsi="微软雅黑" w:eastAsia="微软雅黑" w:cs="微软雅黑"/>
                <w:b/>
                <w:bCs/>
                <w:sz w:val="21"/>
                <w:szCs w:val="21"/>
                <w:highlight w:val="lightGray"/>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widowControl/>
              <w:snapToGrid w:val="0"/>
              <w:jc w:val="left"/>
              <w:rPr>
                <w:rFonts w:hint="eastAsia" w:ascii="微软雅黑" w:hAnsi="微软雅黑" w:eastAsia="微软雅黑" w:cs="微软雅黑"/>
                <w:b/>
                <w:bCs/>
                <w:color w:val="000000"/>
                <w:kern w:val="0"/>
                <w:sz w:val="21"/>
                <w:szCs w:val="21"/>
                <w:lang w:bidi="ar"/>
              </w:rPr>
            </w:pPr>
            <w:r>
              <w:rPr>
                <w:rFonts w:hint="eastAsia" w:ascii="微软雅黑" w:hAnsi="微软雅黑" w:eastAsia="微软雅黑" w:cs="微软雅黑"/>
                <w:b/>
                <w:bCs/>
                <w:color w:val="000000"/>
                <w:kern w:val="0"/>
                <w:sz w:val="21"/>
                <w:szCs w:val="21"/>
                <w:lang w:bidi="ar"/>
              </w:rPr>
              <w:t>今日主题</w:t>
            </w:r>
          </w:p>
        </w:tc>
        <w:tc>
          <w:tcPr>
            <w:tcW w:w="8908" w:type="dxa"/>
            <w:gridSpan w:val="3"/>
            <w:tcBorders>
              <w:tl2br w:val="nil"/>
              <w:tr2bl w:val="nil"/>
            </w:tcBorders>
          </w:tcPr>
          <w:p>
            <w:pPr>
              <w:snapToGrid w:val="0"/>
              <w:rPr>
                <w:rFonts w:hint="default" w:ascii="微软雅黑" w:hAnsi="微软雅黑" w:eastAsia="微软雅黑" w:cs="微软雅黑"/>
                <w:b/>
                <w:bCs/>
                <w:sz w:val="21"/>
                <w:szCs w:val="21"/>
                <w:lang w:val="en-US" w:eastAsia="zh-CN"/>
              </w:rPr>
            </w:pPr>
            <w:r>
              <w:rPr>
                <w:rFonts w:hint="eastAsia" w:cs="微软雅黑"/>
                <w:b/>
                <w:bCs/>
                <w:sz w:val="21"/>
                <w:szCs w:val="21"/>
                <w:lang w:val="en-US" w:eastAsia="zh-CN"/>
              </w:rPr>
              <w:t>鹧鸪山、洛哩措、羊茸哈德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widowControl/>
              <w:snapToGrid w:val="0"/>
              <w:jc w:val="left"/>
              <w:rPr>
                <w:rFonts w:hint="eastAsia" w:ascii="微软雅黑" w:hAnsi="微软雅黑" w:eastAsia="微软雅黑" w:cs="微软雅黑"/>
                <w:b/>
                <w:bCs/>
                <w:color w:val="00B050"/>
                <w:kern w:val="0"/>
                <w:sz w:val="21"/>
                <w:szCs w:val="21"/>
                <w:lang w:bidi="ar"/>
              </w:rPr>
            </w:pPr>
            <w:r>
              <w:rPr>
                <w:rFonts w:hint="eastAsia" w:ascii="微软雅黑" w:hAnsi="微软雅黑" w:eastAsia="微软雅黑" w:cs="微软雅黑"/>
                <w:b/>
                <w:bCs/>
                <w:color w:val="00B050"/>
                <w:kern w:val="0"/>
                <w:sz w:val="21"/>
                <w:szCs w:val="21"/>
                <w:lang w:bidi="ar"/>
              </w:rPr>
              <w:t>今日餐饮</w:t>
            </w:r>
          </w:p>
        </w:tc>
        <w:tc>
          <w:tcPr>
            <w:tcW w:w="242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早：</w:t>
            </w:r>
            <w:r>
              <w:rPr>
                <w:rFonts w:hint="eastAsia" w:ascii="微软雅黑" w:hAnsi="微软雅黑" w:eastAsia="微软雅黑" w:cs="微软雅黑"/>
                <w:b/>
                <w:bCs/>
                <w:color w:val="00B050"/>
                <w:sz w:val="21"/>
                <w:szCs w:val="21"/>
                <w:lang w:val="en-US" w:eastAsia="zh-CN"/>
              </w:rPr>
              <w:t>酒店</w:t>
            </w:r>
            <w:r>
              <w:rPr>
                <w:rFonts w:hint="eastAsia" w:ascii="微软雅黑" w:hAnsi="微软雅黑" w:eastAsia="微软雅黑" w:cs="微软雅黑"/>
                <w:b/>
                <w:bCs/>
                <w:color w:val="00B050"/>
                <w:sz w:val="21"/>
                <w:szCs w:val="21"/>
              </w:rPr>
              <w:t>含</w:t>
            </w:r>
          </w:p>
        </w:tc>
        <w:tc>
          <w:tcPr>
            <w:tcW w:w="1650"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中：不含</w:t>
            </w:r>
          </w:p>
        </w:tc>
        <w:tc>
          <w:tcPr>
            <w:tcW w:w="4837"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晚：</w:t>
            </w:r>
            <w:r>
              <w:rPr>
                <w:rFonts w:hint="eastAsia" w:ascii="微软雅黑" w:hAnsi="微软雅黑" w:eastAsia="微软雅黑" w:cs="微软雅黑"/>
                <w:b/>
                <w:bCs/>
                <w:color w:val="00B050"/>
                <w:sz w:val="21"/>
                <w:szCs w:val="21"/>
                <w:lang w:eastAsia="zh-CN"/>
              </w:rPr>
              <w:t>不</w:t>
            </w:r>
            <w:r>
              <w:rPr>
                <w:rFonts w:hint="eastAsia" w:ascii="微软雅黑" w:hAnsi="微软雅黑" w:eastAsia="微软雅黑" w:cs="微软雅黑"/>
                <w:b/>
                <w:bCs/>
                <w:color w:val="00B050"/>
                <w:sz w:val="21"/>
                <w:szCs w:val="21"/>
              </w:rPr>
              <w:t>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8" w:type="dxa"/>
            <w:gridSpan w:val="4"/>
            <w:tcBorders>
              <w:tl2br w:val="nil"/>
              <w:tr2bl w:val="nil"/>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参考时间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color w:val="FF0000"/>
                <w:kern w:val="0"/>
                <w:sz w:val="21"/>
                <w:szCs w:val="21"/>
                <w:lang w:bidi="ar"/>
              </w:rPr>
              <w:t>08:00-18:30</w:t>
            </w:r>
          </w:p>
        </w:tc>
        <w:tc>
          <w:tcPr>
            <w:tcW w:w="8908" w:type="dxa"/>
            <w:gridSpan w:val="3"/>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val="0"/>
                <w:bCs w:val="0"/>
                <w:i w:val="0"/>
                <w:iCs w:val="0"/>
                <w:caps w:val="0"/>
                <w:color w:val="3E3E3E"/>
                <w:spacing w:val="7"/>
                <w:sz w:val="21"/>
                <w:szCs w:val="21"/>
                <w:shd w:val="clear" w:fill="FFFFFF"/>
              </w:rPr>
              <w:t>早餐后经米亚罗、鹧鸪山隧道，随后来到</w:t>
            </w:r>
            <w:r>
              <w:rPr>
                <w:rFonts w:hint="eastAsia" w:cs="微软雅黑"/>
                <w:b w:val="0"/>
                <w:bCs w:val="0"/>
                <w:i w:val="0"/>
                <w:iCs w:val="0"/>
                <w:caps w:val="0"/>
                <w:color w:val="3E3E3E"/>
                <w:spacing w:val="7"/>
                <w:sz w:val="21"/>
                <w:szCs w:val="21"/>
                <w:shd w:val="clear" w:fill="FFFFFF"/>
                <w:lang w:val="en-US" w:eastAsia="zh-CN"/>
              </w:rPr>
              <w:t>鹧鸪山自然公园是理县鹧鸪山自然公园开发有限责任公司开发的集四季观光、休闲避暑和滑雪于一体的旅游运动休闲目的地，是滑雪、戏雪圣地，露营自驾游的天堂。景区内打造了一个纯天然滑雪场，并将东北雪乡“搬”到了四川，鹧鸪山自然公园目前已建成占地2.8万平方米的冰雪乐园，园内的滑雪赛道从极限赛道--练习赛道可供不同需求的滑雪爱好者选择；除了滑雪场和雪地木屋，鹧鸪山自然公园还建有雪地迷宫、雪地坦克、冰山自行车、冰上碰碰车、雪地旋转木马等有趣的游乐项目和具有藏区特色的经幡索桥。鹧鸪山自然公园景区位于海拔3000-4000左右的鹧鸪山上，这里的高海拔优势及丰富的森林资源，形成了特殊的自然气候。冬季至初春可以滑雪、赏雪、戏雪，晚春可以观光赏花，夏季可以露营避暑、观日出、日落、星空，而秋季则可以欣赏漫山遍野的红叶。</w:t>
            </w:r>
            <w:r>
              <w:rPr>
                <w:rFonts w:hint="eastAsia" w:ascii="微软雅黑" w:hAnsi="微软雅黑" w:eastAsia="微软雅黑" w:cs="微软雅黑"/>
                <w:b w:val="0"/>
                <w:bCs w:val="0"/>
                <w:i w:val="0"/>
                <w:iCs w:val="0"/>
                <w:caps w:val="0"/>
                <w:color w:val="3E3E3E"/>
                <w:spacing w:val="7"/>
                <w:sz w:val="21"/>
                <w:szCs w:val="21"/>
                <w:shd w:val="clear" w:fill="FFFFFF"/>
              </w:rPr>
              <w:t>随后来到</w:t>
            </w:r>
            <w:r>
              <w:rPr>
                <w:rFonts w:hint="eastAsia" w:ascii="微软雅黑" w:hAnsi="微软雅黑" w:eastAsia="微软雅黑" w:cs="微软雅黑"/>
                <w:b w:val="0"/>
                <w:bCs w:val="0"/>
                <w:i w:val="0"/>
                <w:iCs w:val="0"/>
                <w:caps w:val="0"/>
                <w:color w:val="FF8124"/>
                <w:spacing w:val="7"/>
                <w:sz w:val="21"/>
                <w:szCs w:val="21"/>
                <w:shd w:val="clear" w:fill="FFFFFF"/>
              </w:rPr>
              <w:t>【羊茸哈德藏寨】</w:t>
            </w:r>
            <w:r>
              <w:rPr>
                <w:rFonts w:hint="eastAsia" w:ascii="微软雅黑" w:hAnsi="微软雅黑" w:eastAsia="微软雅黑" w:cs="微软雅黑"/>
                <w:b w:val="0"/>
                <w:bCs w:val="0"/>
                <w:i w:val="0"/>
                <w:iCs w:val="0"/>
                <w:caps w:val="0"/>
                <w:color w:val="3E3E3E"/>
                <w:spacing w:val="7"/>
                <w:sz w:val="21"/>
                <w:szCs w:val="21"/>
                <w:shd w:val="clear" w:fill="FFFFFF"/>
              </w:rPr>
              <w:t>，当地人叫“冬巴嘎”，意思是“神仙居住的地方”，清一水的藏式民居坐落于彩林间，彩色的窗沿点缀着整个建筑，色彩素雅又欢快。藏寨碧水潺潺、林荫繁茂、彩林环绕、色调分明、鳞次栉比，这里的藏人服饰独特，淳朴善良，随处可见神秘的宗教符号，五彩的藏家建筑与七彩经幡交相辉映，有着浓郁的嘉绒藏族风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snapToGrid w:val="0"/>
              <w:rPr>
                <w:rFonts w:hint="eastAsia" w:ascii="微软雅黑" w:hAnsi="微软雅黑" w:eastAsia="微软雅黑" w:cs="微软雅黑"/>
                <w:b/>
                <w:bCs/>
                <w:kern w:val="0"/>
                <w:sz w:val="21"/>
                <w:szCs w:val="21"/>
                <w:lang w:bidi="ar"/>
              </w:rPr>
            </w:pPr>
            <w:r>
              <w:rPr>
                <w:rFonts w:hint="eastAsia" w:ascii="微软雅黑" w:hAnsi="微软雅黑" w:eastAsia="微软雅黑" w:cs="微软雅黑"/>
                <w:b/>
                <w:bCs/>
                <w:kern w:val="0"/>
                <w:sz w:val="21"/>
                <w:szCs w:val="21"/>
                <w:lang w:bidi="ar"/>
              </w:rPr>
              <w:t>今日参考酒店</w:t>
            </w:r>
          </w:p>
        </w:tc>
        <w:tc>
          <w:tcPr>
            <w:tcW w:w="8908" w:type="dxa"/>
            <w:gridSpan w:val="3"/>
            <w:tcBorders>
              <w:tl2br w:val="nil"/>
              <w:tr2bl w:val="nil"/>
            </w:tcBorders>
          </w:tcPr>
          <w:p>
            <w:pPr>
              <w:snapToGrid w:val="0"/>
              <w:rPr>
                <w:rFonts w:hint="eastAsia" w:ascii="微软雅黑" w:hAnsi="微软雅黑" w:eastAsia="微软雅黑" w:cs="微软雅黑"/>
                <w:b/>
                <w:bCs/>
                <w:kern w:val="0"/>
                <w:sz w:val="21"/>
                <w:szCs w:val="21"/>
                <w:lang w:val="en-US" w:eastAsia="zh-CN" w:bidi="ar"/>
              </w:rPr>
            </w:pPr>
            <w:r>
              <w:rPr>
                <w:rFonts w:hint="eastAsia" w:cs="微软雅黑"/>
                <w:b/>
                <w:bCs/>
                <w:kern w:val="0"/>
                <w:sz w:val="21"/>
                <w:szCs w:val="21"/>
                <w:lang w:val="en-US" w:eastAsia="zh-CN" w:bidi="ar"/>
              </w:rPr>
              <w:t>羊茸哈德</w:t>
            </w:r>
            <w:r>
              <w:rPr>
                <w:rFonts w:hint="eastAsia" w:ascii="微软雅黑" w:hAnsi="微软雅黑" w:eastAsia="微软雅黑" w:cs="微软雅黑"/>
                <w:b/>
                <w:bCs/>
                <w:kern w:val="0"/>
                <w:sz w:val="21"/>
                <w:szCs w:val="21"/>
                <w:lang w:val="en-US" w:eastAsia="zh-CN" w:bidi="ar"/>
              </w:rPr>
              <w:t xml:space="preserve"> </w:t>
            </w:r>
            <w:r>
              <w:rPr>
                <w:rFonts w:hint="eastAsia" w:ascii="微软雅黑" w:hAnsi="微软雅黑" w:eastAsia="微软雅黑" w:cs="微软雅黑"/>
                <w:b/>
                <w:bCs/>
                <w:kern w:val="0"/>
                <w:sz w:val="21"/>
                <w:szCs w:val="21"/>
                <w:lang w:bidi="ar"/>
              </w:rPr>
              <w:t>携程</w:t>
            </w:r>
            <w:r>
              <w:rPr>
                <w:rFonts w:hint="eastAsia" w:ascii="微软雅黑" w:hAnsi="微软雅黑" w:eastAsia="微软雅黑" w:cs="微软雅黑"/>
                <w:b/>
                <w:bCs/>
                <w:kern w:val="0"/>
                <w:sz w:val="21"/>
                <w:szCs w:val="21"/>
                <w:lang w:val="en-US" w:eastAsia="zh-CN" w:bidi="ar"/>
              </w:rPr>
              <w:t xml:space="preserve"> 2</w:t>
            </w:r>
            <w:r>
              <w:rPr>
                <w:rFonts w:hint="eastAsia" w:ascii="微软雅黑" w:hAnsi="微软雅黑" w:eastAsia="微软雅黑" w:cs="微软雅黑"/>
                <w:b/>
                <w:bCs/>
                <w:kern w:val="0"/>
                <w:sz w:val="21"/>
                <w:szCs w:val="21"/>
                <w:lang w:bidi="ar"/>
              </w:rPr>
              <w:t>钻（舒适住宿）或升级携程</w:t>
            </w:r>
            <w:r>
              <w:rPr>
                <w:rFonts w:hint="eastAsia" w:ascii="微软雅黑" w:hAnsi="微软雅黑" w:eastAsia="微软雅黑" w:cs="微软雅黑"/>
                <w:b/>
                <w:bCs/>
                <w:kern w:val="0"/>
                <w:sz w:val="21"/>
                <w:szCs w:val="21"/>
                <w:lang w:val="en-US" w:eastAsia="zh-CN" w:bidi="ar"/>
              </w:rPr>
              <w:t xml:space="preserve"> 3钻</w:t>
            </w:r>
            <w:r>
              <w:rPr>
                <w:rFonts w:hint="eastAsia" w:ascii="微软雅黑" w:hAnsi="微软雅黑" w:eastAsia="微软雅黑" w:cs="微软雅黑"/>
                <w:b/>
                <w:bCs/>
                <w:kern w:val="0"/>
                <w:sz w:val="21"/>
                <w:szCs w:val="21"/>
                <w:lang w:bidi="ar"/>
              </w:rPr>
              <w:t>酒店（豪华住宿）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bCs/>
                <w:color w:val="ED7D31" w:themeColor="accent2"/>
                <w:kern w:val="0"/>
                <w:sz w:val="21"/>
                <w:szCs w:val="21"/>
                <w:lang w:bidi="ar"/>
                <w14:textFill>
                  <w14:solidFill>
                    <w14:schemeClr w14:val="accent2"/>
                  </w14:solidFill>
                </w14:textFill>
              </w:rPr>
              <w:t>今日温馨提示</w:t>
            </w:r>
          </w:p>
        </w:tc>
        <w:tc>
          <w:tcPr>
            <w:tcW w:w="8908" w:type="dxa"/>
            <w:gridSpan w:val="3"/>
            <w:tcBorders>
              <w:tl2br w:val="nil"/>
              <w:tr2bl w:val="nil"/>
            </w:tcBorders>
          </w:tcPr>
          <w:p>
            <w:pPr>
              <w:snapToGrid w:val="0"/>
              <w:rPr>
                <w:rFonts w:hint="eastAsia" w:ascii="微软雅黑" w:hAnsi="微软雅黑" w:eastAsia="微软雅黑" w:cs="微软雅黑"/>
                <w:color w:val="ED7D31" w:themeColor="accent2"/>
                <w:kern w:val="0"/>
                <w:sz w:val="21"/>
                <w:szCs w:val="21"/>
                <w:lang w:bidi="ar"/>
                <w14:textFill>
                  <w14:solidFill>
                    <w14:schemeClr w14:val="accent2"/>
                  </w14:solidFill>
                </w14:textFill>
              </w:rPr>
            </w:pPr>
            <w:r>
              <w:rPr>
                <w:rFonts w:hint="eastAsia" w:ascii="微软雅黑" w:hAnsi="微软雅黑" w:eastAsia="微软雅黑" w:cs="微软雅黑"/>
                <w:b/>
                <w:bCs/>
                <w:color w:val="ED7D31" w:themeColor="accent2"/>
                <w:sz w:val="21"/>
                <w:szCs w:val="21"/>
                <w14:textFill>
                  <w14:solidFill>
                    <w14:schemeClr w14:val="accent2"/>
                  </w14:solidFill>
                </w14:textFill>
              </w:rPr>
              <w:t>1：达古冰川景区山顶海拔达到4860米，可乘坐索道抵达，您可根据自身身体状况选择前往，进景区后请不要剧烈运动，景区内有大型天然氧吧，如有不适应可以进氧吧休息。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6" w:hRule="atLeast"/>
        </w:trPr>
        <w:tc>
          <w:tcPr>
            <w:tcW w:w="5621" w:type="dxa"/>
            <w:gridSpan w:val="3"/>
            <w:tcBorders>
              <w:tl2br w:val="nil"/>
              <w:tr2bl w:val="nil"/>
            </w:tcBorders>
          </w:tcPr>
          <w:p>
            <w:pPr>
              <w:snapToGrid w:val="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2520315" cy="1881505"/>
                  <wp:effectExtent l="0" t="0" r="13335" b="4445"/>
                  <wp:docPr id="2" name="图片 5" descr="C:\Users\xixing\Desktop\寨见九寨\黑水1.jpg黑水1"/>
                  <wp:cNvGraphicFramePr/>
                  <a:graphic xmlns:a="http://schemas.openxmlformats.org/drawingml/2006/main">
                    <a:graphicData uri="http://schemas.openxmlformats.org/drawingml/2006/picture">
                      <pic:pic xmlns:pic="http://schemas.openxmlformats.org/drawingml/2006/picture">
                        <pic:nvPicPr>
                          <pic:cNvPr id="2" name="图片 5" descr="C:\Users\xixing\Desktop\寨见九寨\黑水1.jpg黑水1"/>
                          <pic:cNvPicPr preferRelativeResize="0"/>
                        </pic:nvPicPr>
                        <pic:blipFill>
                          <a:blip r:embed="rId9"/>
                          <a:srcRect/>
                          <a:stretch>
                            <a:fillRect/>
                          </a:stretch>
                        </pic:blipFill>
                        <pic:spPr>
                          <a:xfrm>
                            <a:off x="0" y="0"/>
                            <a:ext cx="2520315" cy="1881505"/>
                          </a:xfrm>
                          <a:prstGeom prst="rect">
                            <a:avLst/>
                          </a:prstGeom>
                          <a:noFill/>
                          <a:ln>
                            <a:noFill/>
                          </a:ln>
                        </pic:spPr>
                      </pic:pic>
                    </a:graphicData>
                  </a:graphic>
                </wp:inline>
              </w:drawing>
            </w:r>
          </w:p>
        </w:tc>
        <w:tc>
          <w:tcPr>
            <w:tcW w:w="4837" w:type="dxa"/>
            <w:tcBorders>
              <w:tl2br w:val="nil"/>
              <w:tr2bl w:val="nil"/>
            </w:tcBorders>
          </w:tcPr>
          <w:p>
            <w:pPr>
              <w:snapToGrid w:val="0"/>
              <w:jc w:val="center"/>
              <w:rPr>
                <w:rFonts w:hint="eastAsia" w:ascii="微软雅黑" w:hAnsi="微软雅黑" w:eastAsia="微软雅黑" w:cs="微软雅黑"/>
                <w:b/>
                <w:bCs/>
                <w:kern w:val="0"/>
                <w:sz w:val="21"/>
                <w:szCs w:val="21"/>
                <w:lang w:bidi="ar"/>
              </w:rPr>
            </w:pPr>
            <w:r>
              <w:rPr>
                <w:rFonts w:hint="eastAsia" w:ascii="微软雅黑" w:hAnsi="微软雅黑" w:eastAsia="微软雅黑" w:cs="微软雅黑"/>
                <w:sz w:val="21"/>
                <w:szCs w:val="21"/>
              </w:rPr>
              <w:drawing>
                <wp:inline distT="0" distB="0" distL="114300" distR="114300">
                  <wp:extent cx="2520315" cy="1868170"/>
                  <wp:effectExtent l="0" t="0" r="13335" b="17780"/>
                  <wp:docPr id="7" name="图片 6" descr="C:\Users\xixing\Desktop\寨见九寨\黑水2.jpg黑水2"/>
                  <wp:cNvGraphicFramePr/>
                  <a:graphic xmlns:a="http://schemas.openxmlformats.org/drawingml/2006/main">
                    <a:graphicData uri="http://schemas.openxmlformats.org/drawingml/2006/picture">
                      <pic:pic xmlns:pic="http://schemas.openxmlformats.org/drawingml/2006/picture">
                        <pic:nvPicPr>
                          <pic:cNvPr id="7" name="图片 6" descr="C:\Users\xixing\Desktop\寨见九寨\黑水2.jpg黑水2"/>
                          <pic:cNvPicPr preferRelativeResize="0"/>
                        </pic:nvPicPr>
                        <pic:blipFill>
                          <a:blip r:embed="rId10"/>
                          <a:srcRect/>
                          <a:stretch>
                            <a:fillRect/>
                          </a:stretch>
                        </pic:blipFill>
                        <pic:spPr>
                          <a:xfrm>
                            <a:off x="0" y="0"/>
                            <a:ext cx="2520315" cy="1868170"/>
                          </a:xfrm>
                          <a:prstGeom prst="rect">
                            <a:avLst/>
                          </a:prstGeom>
                          <a:noFill/>
                          <a:ln>
                            <a:noFill/>
                          </a:ln>
                        </pic:spPr>
                      </pic:pic>
                    </a:graphicData>
                  </a:graphic>
                </wp:inline>
              </w:drawing>
            </w:r>
          </w:p>
        </w:tc>
      </w:tr>
    </w:tbl>
    <w:p>
      <w:pPr>
        <w:widowControl/>
        <w:snapToGrid w:val="0"/>
        <w:jc w:val="left"/>
        <w:rPr>
          <w:rFonts w:hint="eastAsia" w:ascii="微软雅黑" w:hAnsi="微软雅黑" w:eastAsia="微软雅黑" w:cs="微软雅黑"/>
          <w:sz w:val="21"/>
          <w:szCs w:val="21"/>
        </w:rPr>
      </w:pPr>
    </w:p>
    <w:p>
      <w:pPr>
        <w:widowControl/>
        <w:snapToGrid w:val="0"/>
        <w:jc w:val="left"/>
        <w:rPr>
          <w:rFonts w:hint="eastAsia" w:ascii="微软雅黑" w:hAnsi="微软雅黑" w:eastAsia="微软雅黑" w:cs="微软雅黑"/>
          <w:sz w:val="21"/>
          <w:szCs w:val="21"/>
        </w:rPr>
      </w:pPr>
    </w:p>
    <w:tbl>
      <w:tblPr>
        <w:tblStyle w:val="7"/>
        <w:tblW w:w="10465"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3"/>
        <w:gridCol w:w="2421"/>
        <w:gridCol w:w="1650"/>
        <w:gridCol w:w="4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sz w:val="21"/>
                <w:szCs w:val="21"/>
                <w:highlight w:val="lightGray"/>
                <w:lang w:val="en-US" w:eastAsia="zh-CN"/>
              </w:rPr>
            </w:pPr>
            <w:r>
              <w:rPr>
                <w:rFonts w:hint="eastAsia" w:ascii="微软雅黑" w:hAnsi="微软雅黑" w:eastAsia="微软雅黑" w:cs="微软雅黑"/>
                <w:b/>
                <w:bCs/>
                <w:color w:val="000000"/>
                <w:kern w:val="0"/>
                <w:sz w:val="21"/>
                <w:szCs w:val="21"/>
                <w:highlight w:val="lightGray"/>
                <w:lang w:bidi="ar"/>
              </w:rPr>
              <w:t>第三天</w:t>
            </w:r>
            <w:r>
              <w:rPr>
                <w:rFonts w:hint="eastAsia" w:ascii="微软雅黑" w:hAnsi="微软雅黑" w:eastAsia="微软雅黑" w:cs="微软雅黑"/>
                <w:b/>
                <w:bCs/>
                <w:color w:val="000000"/>
                <w:kern w:val="0"/>
                <w:sz w:val="21"/>
                <w:szCs w:val="21"/>
                <w:highlight w:val="lightGray"/>
                <w:lang w:val="en-US" w:eastAsia="zh-CN" w:bidi="ar"/>
              </w:rPr>
              <w:t xml:space="preserve">       </w:t>
            </w:r>
          </w:p>
        </w:tc>
        <w:tc>
          <w:tcPr>
            <w:tcW w:w="8922" w:type="dxa"/>
            <w:gridSpan w:val="3"/>
            <w:tcBorders>
              <w:tl2br w:val="nil"/>
              <w:tr2bl w:val="nil"/>
            </w:tcBorders>
          </w:tcPr>
          <w:p>
            <w:pPr>
              <w:snapToGrid w:val="0"/>
              <w:rPr>
                <w:rFonts w:hint="eastAsia" w:ascii="微软雅黑" w:hAnsi="微软雅黑" w:eastAsia="微软雅黑" w:cs="微软雅黑"/>
                <w:b/>
                <w:bCs/>
                <w:sz w:val="21"/>
                <w:szCs w:val="21"/>
                <w:highlight w:val="lightGray"/>
                <w:lang w:val="en-US" w:eastAsia="zh-CN"/>
              </w:rPr>
            </w:pPr>
            <w:r>
              <w:rPr>
                <w:rFonts w:hint="eastAsia" w:cs="微软雅黑"/>
                <w:b/>
                <w:bCs/>
                <w:sz w:val="21"/>
                <w:szCs w:val="21"/>
                <w:highlight w:val="lightGray"/>
                <w:lang w:val="en-US" w:eastAsia="zh-CN"/>
              </w:rPr>
              <w:t>羊茸哈德-达古冰川</w:t>
            </w:r>
            <w:r>
              <w:rPr>
                <w:rFonts w:hint="eastAsia" w:ascii="微软雅黑" w:hAnsi="微软雅黑" w:eastAsia="微软雅黑" w:cs="微软雅黑"/>
                <w:b/>
                <w:bCs/>
                <w:sz w:val="21"/>
                <w:szCs w:val="21"/>
                <w:highlight w:val="lightGray"/>
              </w:rPr>
              <w:t>-</w:t>
            </w:r>
            <w:r>
              <w:rPr>
                <w:rFonts w:hint="eastAsia" w:cs="微软雅黑"/>
                <w:b/>
                <w:bCs/>
                <w:sz w:val="21"/>
                <w:szCs w:val="21"/>
                <w:highlight w:val="lightGray"/>
                <w:lang w:val="en-US" w:eastAsia="zh-CN"/>
              </w:rPr>
              <w:t>黑水-</w:t>
            </w:r>
            <w:r>
              <w:rPr>
                <w:rFonts w:hint="eastAsia" w:ascii="微软雅黑" w:hAnsi="微软雅黑" w:eastAsia="微软雅黑" w:cs="微软雅黑"/>
                <w:b/>
                <w:bCs/>
                <w:sz w:val="21"/>
                <w:szCs w:val="21"/>
                <w:highlight w:val="lightGray"/>
              </w:rPr>
              <w:t>川主寺镇</w:t>
            </w:r>
            <w:r>
              <w:rPr>
                <w:rFonts w:hint="eastAsia" w:ascii="微软雅黑" w:hAnsi="微软雅黑" w:eastAsia="微软雅黑" w:cs="微软雅黑"/>
                <w:b/>
                <w:bCs/>
                <w:sz w:val="21"/>
                <w:szCs w:val="21"/>
                <w:highlight w:val="lightGray"/>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b/>
                <w:bCs/>
                <w:color w:val="000000"/>
                <w:kern w:val="0"/>
                <w:sz w:val="21"/>
                <w:szCs w:val="21"/>
                <w:lang w:bidi="ar"/>
              </w:rPr>
            </w:pPr>
            <w:r>
              <w:rPr>
                <w:rFonts w:hint="eastAsia" w:ascii="微软雅黑" w:hAnsi="微软雅黑" w:eastAsia="微软雅黑" w:cs="微软雅黑"/>
                <w:b/>
                <w:bCs/>
                <w:color w:val="000000"/>
                <w:kern w:val="0"/>
                <w:sz w:val="21"/>
                <w:szCs w:val="21"/>
                <w:lang w:bidi="ar"/>
              </w:rPr>
              <w:t>今日主题</w:t>
            </w:r>
          </w:p>
        </w:tc>
        <w:tc>
          <w:tcPr>
            <w:tcW w:w="8922" w:type="dxa"/>
            <w:gridSpan w:val="3"/>
            <w:tcBorders>
              <w:tl2br w:val="nil"/>
              <w:tr2bl w:val="nil"/>
            </w:tcBorders>
          </w:tcPr>
          <w:p>
            <w:pPr>
              <w:snapToGrid w:val="0"/>
              <w:rPr>
                <w:rFonts w:hint="default" w:ascii="微软雅黑" w:hAnsi="微软雅黑" w:eastAsia="微软雅黑" w:cs="微软雅黑"/>
                <w:b/>
                <w:bCs/>
                <w:sz w:val="21"/>
                <w:szCs w:val="21"/>
                <w:lang w:val="en-US" w:eastAsia="zh-CN"/>
              </w:rPr>
            </w:pPr>
            <w:r>
              <w:rPr>
                <w:rFonts w:hint="eastAsia" w:cs="微软雅黑"/>
                <w:b/>
                <w:bCs/>
                <w:sz w:val="21"/>
                <w:szCs w:val="21"/>
                <w:lang w:val="en-US" w:eastAsia="zh-CN"/>
              </w:rPr>
              <w:t>羊茸哈德、达古冰川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b/>
                <w:bCs/>
                <w:color w:val="00B050"/>
                <w:kern w:val="0"/>
                <w:sz w:val="21"/>
                <w:szCs w:val="21"/>
                <w:lang w:bidi="ar"/>
              </w:rPr>
            </w:pPr>
            <w:r>
              <w:rPr>
                <w:rFonts w:hint="eastAsia" w:ascii="微软雅黑" w:hAnsi="微软雅黑" w:eastAsia="微软雅黑" w:cs="微软雅黑"/>
                <w:b/>
                <w:bCs/>
                <w:color w:val="00B050"/>
                <w:kern w:val="0"/>
                <w:sz w:val="21"/>
                <w:szCs w:val="21"/>
                <w:lang w:bidi="ar"/>
              </w:rPr>
              <w:t>今日餐饮</w:t>
            </w:r>
          </w:p>
        </w:tc>
        <w:tc>
          <w:tcPr>
            <w:tcW w:w="242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早：</w:t>
            </w:r>
            <w:r>
              <w:rPr>
                <w:rFonts w:hint="eastAsia" w:ascii="微软雅黑" w:hAnsi="微软雅黑" w:eastAsia="微软雅黑" w:cs="微软雅黑"/>
                <w:b/>
                <w:bCs/>
                <w:color w:val="00B050"/>
                <w:sz w:val="21"/>
                <w:szCs w:val="21"/>
                <w:lang w:val="en-US" w:eastAsia="zh-CN"/>
              </w:rPr>
              <w:t>酒店</w:t>
            </w:r>
            <w:r>
              <w:rPr>
                <w:rFonts w:hint="eastAsia" w:ascii="微软雅黑" w:hAnsi="微软雅黑" w:eastAsia="微软雅黑" w:cs="微软雅黑"/>
                <w:b/>
                <w:bCs/>
                <w:color w:val="00B050"/>
                <w:sz w:val="21"/>
                <w:szCs w:val="21"/>
              </w:rPr>
              <w:t>含</w:t>
            </w:r>
          </w:p>
        </w:tc>
        <w:tc>
          <w:tcPr>
            <w:tcW w:w="1650"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中：</w:t>
            </w:r>
            <w:r>
              <w:rPr>
                <w:rFonts w:hint="eastAsia" w:ascii="微软雅黑" w:hAnsi="微软雅黑" w:eastAsia="微软雅黑" w:cs="微软雅黑"/>
                <w:b/>
                <w:bCs/>
                <w:color w:val="00B050"/>
                <w:sz w:val="21"/>
                <w:szCs w:val="21"/>
                <w:lang w:eastAsia="zh-CN"/>
              </w:rPr>
              <w:t>不</w:t>
            </w:r>
            <w:r>
              <w:rPr>
                <w:rFonts w:hint="eastAsia" w:ascii="微软雅黑" w:hAnsi="微软雅黑" w:eastAsia="微软雅黑" w:cs="微软雅黑"/>
                <w:b/>
                <w:bCs/>
                <w:color w:val="00B050"/>
                <w:sz w:val="21"/>
                <w:szCs w:val="21"/>
              </w:rPr>
              <w:t>含</w:t>
            </w:r>
          </w:p>
        </w:tc>
        <w:tc>
          <w:tcPr>
            <w:tcW w:w="485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晚：不含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65" w:type="dxa"/>
            <w:gridSpan w:val="4"/>
            <w:tcBorders>
              <w:tl2br w:val="nil"/>
              <w:tr2bl w:val="nil"/>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参考时间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color w:val="FF0000"/>
                <w:kern w:val="0"/>
                <w:sz w:val="21"/>
                <w:szCs w:val="21"/>
                <w:lang w:bidi="ar"/>
              </w:rPr>
              <w:t>08:00-18:30</w:t>
            </w:r>
          </w:p>
        </w:tc>
        <w:tc>
          <w:tcPr>
            <w:tcW w:w="8922" w:type="dxa"/>
            <w:gridSpan w:val="3"/>
            <w:tcBorders>
              <w:tl2br w:val="nil"/>
              <w:tr2bl w:val="nil"/>
            </w:tcBorders>
          </w:tcPr>
          <w:p>
            <w:pPr>
              <w:snapToGrid w:val="0"/>
              <w:rPr>
                <w:rFonts w:hint="eastAsia" w:ascii="微软雅黑" w:hAnsi="微软雅黑" w:eastAsia="微软雅黑" w:cs="微软雅黑"/>
                <w:b w:val="0"/>
                <w:bCs w:val="0"/>
                <w:i w:val="0"/>
                <w:iCs w:val="0"/>
                <w:caps w:val="0"/>
                <w:color w:val="3E3E3E"/>
                <w:spacing w:val="7"/>
                <w:sz w:val="21"/>
                <w:szCs w:val="21"/>
                <w:shd w:val="clear" w:fill="FFFFFF"/>
              </w:rPr>
            </w:pPr>
            <w:r>
              <w:rPr>
                <w:rFonts w:hint="eastAsia" w:ascii="微软雅黑" w:hAnsi="微软雅黑" w:eastAsia="微软雅黑" w:cs="微软雅黑"/>
                <w:b w:val="0"/>
                <w:bCs w:val="0"/>
                <w:i w:val="0"/>
                <w:iCs w:val="0"/>
                <w:caps w:val="0"/>
                <w:color w:val="3E3E3E"/>
                <w:spacing w:val="7"/>
                <w:sz w:val="21"/>
                <w:szCs w:val="21"/>
                <w:shd w:val="clear" w:fill="FFFFFF"/>
              </w:rPr>
              <w:t>早餐后乘车前往</w:t>
            </w:r>
            <w:r>
              <w:rPr>
                <w:rFonts w:hint="eastAsia" w:ascii="微软雅黑" w:hAnsi="微软雅黑" w:eastAsia="微软雅黑" w:cs="微软雅黑"/>
                <w:b w:val="0"/>
                <w:bCs w:val="0"/>
                <w:i w:val="0"/>
                <w:iCs w:val="0"/>
                <w:caps w:val="0"/>
                <w:color w:val="FF8124"/>
                <w:spacing w:val="7"/>
                <w:sz w:val="21"/>
                <w:szCs w:val="21"/>
                <w:shd w:val="clear" w:fill="FFFFFF"/>
              </w:rPr>
              <w:t>【达古冰川】</w:t>
            </w:r>
            <w:r>
              <w:rPr>
                <w:rFonts w:hint="eastAsia" w:ascii="微软雅黑" w:hAnsi="微软雅黑" w:eastAsia="微软雅黑" w:cs="微软雅黑"/>
                <w:b w:val="0"/>
                <w:bCs w:val="0"/>
                <w:i w:val="0"/>
                <w:iCs w:val="0"/>
                <w:caps w:val="0"/>
                <w:color w:val="3E3E3E"/>
                <w:spacing w:val="7"/>
                <w:sz w:val="21"/>
                <w:szCs w:val="21"/>
                <w:shd w:val="clear" w:fill="FFFFFF"/>
              </w:rPr>
              <w:t>，达古冰川是全球海拔最低、面积最大、年纪最轻的冰川，这儿的秋天既有秋的绚丽，又有冬的纯净，宛若一个五彩斑斓的童话世界。我们从景区门口坐观光车（70元/人，费用自理，必须乘坐）到索道口的路上会遇见大大小小的湖，湖畔色彩斑斓的彩林倒映在湖面上，与湖底的颜色混合成了一个异彩纷呈的彩色世界，远处的雪山在阳光下，显得更加的雄伟壮观、如梦如幻。很快我们就能到达金丝猴经常出没的</w:t>
            </w:r>
            <w:r>
              <w:rPr>
                <w:rFonts w:hint="eastAsia" w:ascii="微软雅黑" w:hAnsi="微软雅黑" w:eastAsia="微软雅黑" w:cs="微软雅黑"/>
                <w:b w:val="0"/>
                <w:bCs w:val="0"/>
                <w:i w:val="0"/>
                <w:iCs w:val="0"/>
                <w:caps w:val="0"/>
                <w:color w:val="FF8124"/>
                <w:spacing w:val="7"/>
                <w:sz w:val="21"/>
                <w:szCs w:val="21"/>
                <w:shd w:val="clear" w:fill="FFFFFF"/>
              </w:rPr>
              <w:t>【金猴湖】</w:t>
            </w:r>
            <w:r>
              <w:rPr>
                <w:rFonts w:hint="eastAsia" w:ascii="微软雅黑" w:hAnsi="微软雅黑" w:eastAsia="微软雅黑" w:cs="微软雅黑"/>
                <w:b w:val="0"/>
                <w:bCs w:val="0"/>
                <w:i w:val="0"/>
                <w:iCs w:val="0"/>
                <w:caps w:val="0"/>
                <w:color w:val="3E3E3E"/>
                <w:spacing w:val="7"/>
                <w:sz w:val="21"/>
                <w:szCs w:val="21"/>
                <w:shd w:val="clear" w:fill="FFFFFF"/>
              </w:rPr>
              <w:t>，如果足够幸运，在这里能看到金丝猴，随后游览</w:t>
            </w:r>
            <w:r>
              <w:rPr>
                <w:rFonts w:hint="eastAsia" w:ascii="微软雅黑" w:hAnsi="微软雅黑" w:eastAsia="微软雅黑" w:cs="微软雅黑"/>
                <w:b w:val="0"/>
                <w:bCs w:val="0"/>
                <w:i w:val="0"/>
                <w:iCs w:val="0"/>
                <w:caps w:val="0"/>
                <w:color w:val="FF8124"/>
                <w:spacing w:val="7"/>
                <w:sz w:val="21"/>
                <w:szCs w:val="21"/>
                <w:shd w:val="clear" w:fill="FFFFFF"/>
              </w:rPr>
              <w:t>【红军湖】</w:t>
            </w:r>
            <w:r>
              <w:rPr>
                <w:rFonts w:hint="eastAsia" w:ascii="微软雅黑" w:hAnsi="微软雅黑" w:eastAsia="微软雅黑" w:cs="微软雅黑"/>
                <w:b w:val="0"/>
                <w:bCs w:val="0"/>
                <w:i w:val="0"/>
                <w:iCs w:val="0"/>
                <w:caps w:val="0"/>
                <w:color w:val="3E3E3E"/>
                <w:spacing w:val="7"/>
                <w:sz w:val="21"/>
                <w:szCs w:val="21"/>
                <w:shd w:val="clear" w:fill="FFFFFF"/>
              </w:rPr>
              <w:t>、</w:t>
            </w:r>
            <w:r>
              <w:rPr>
                <w:rFonts w:hint="eastAsia" w:ascii="微软雅黑" w:hAnsi="微软雅黑" w:eastAsia="微软雅黑" w:cs="微软雅黑"/>
                <w:b w:val="0"/>
                <w:bCs w:val="0"/>
                <w:i w:val="0"/>
                <w:iCs w:val="0"/>
                <w:caps w:val="0"/>
                <w:color w:val="FF8124"/>
                <w:spacing w:val="7"/>
                <w:sz w:val="21"/>
                <w:szCs w:val="21"/>
                <w:shd w:val="clear" w:fill="FFFFFF"/>
              </w:rPr>
              <w:t>【红军桥】</w:t>
            </w:r>
            <w:r>
              <w:rPr>
                <w:rFonts w:hint="eastAsia" w:ascii="微软雅黑" w:hAnsi="微软雅黑" w:eastAsia="微软雅黑" w:cs="微软雅黑"/>
                <w:b w:val="0"/>
                <w:bCs w:val="0"/>
                <w:i w:val="0"/>
                <w:iCs w:val="0"/>
                <w:caps w:val="0"/>
                <w:color w:val="3E3E3E"/>
                <w:spacing w:val="7"/>
                <w:sz w:val="21"/>
                <w:szCs w:val="21"/>
                <w:shd w:val="clear" w:fill="FFFFFF"/>
              </w:rPr>
              <w:t>、</w:t>
            </w:r>
            <w:r>
              <w:rPr>
                <w:rFonts w:hint="eastAsia" w:ascii="微软雅黑" w:hAnsi="微软雅黑" w:eastAsia="微软雅黑" w:cs="微软雅黑"/>
                <w:b w:val="0"/>
                <w:bCs w:val="0"/>
                <w:i w:val="0"/>
                <w:iCs w:val="0"/>
                <w:caps w:val="0"/>
                <w:color w:val="FF8124"/>
                <w:spacing w:val="7"/>
                <w:sz w:val="21"/>
                <w:szCs w:val="21"/>
                <w:shd w:val="clear" w:fill="FFFFFF"/>
              </w:rPr>
              <w:t>【神牛湖】</w:t>
            </w:r>
            <w:r>
              <w:rPr>
                <w:rFonts w:hint="eastAsia" w:ascii="微软雅黑" w:hAnsi="微软雅黑" w:eastAsia="微软雅黑" w:cs="微软雅黑"/>
                <w:b w:val="0"/>
                <w:bCs w:val="0"/>
                <w:i w:val="0"/>
                <w:iCs w:val="0"/>
                <w:caps w:val="0"/>
                <w:color w:val="3E3E3E"/>
                <w:spacing w:val="7"/>
                <w:sz w:val="21"/>
                <w:szCs w:val="21"/>
                <w:shd w:val="clear" w:fill="FFFFFF"/>
              </w:rPr>
              <w:t>，欣赏沿途的美景。后到达索道下站，也就是观光车终点站，从这里开始就是达古冰川的精华景点，10-11月红叶彩林漫山遍野，层林尽染，犹如一幅彩色油画。我们可以在索道下站坐索道直接上到山顶的冰川腹地，看连绵雪山冰川，观赏</w:t>
            </w:r>
            <w:r>
              <w:rPr>
                <w:rFonts w:hint="eastAsia" w:ascii="微软雅黑" w:hAnsi="微软雅黑" w:eastAsia="微软雅黑" w:cs="微软雅黑"/>
                <w:b w:val="0"/>
                <w:bCs w:val="0"/>
                <w:i w:val="0"/>
                <w:iCs w:val="0"/>
                <w:caps w:val="0"/>
                <w:color w:val="FF8124"/>
                <w:spacing w:val="7"/>
                <w:sz w:val="21"/>
                <w:szCs w:val="21"/>
                <w:shd w:val="clear" w:fill="FFFFFF"/>
              </w:rPr>
              <w:t>【一号冰川】</w:t>
            </w:r>
            <w:r>
              <w:rPr>
                <w:rFonts w:hint="eastAsia" w:ascii="微软雅黑" w:hAnsi="微软雅黑" w:eastAsia="微软雅黑" w:cs="微软雅黑"/>
                <w:b w:val="0"/>
                <w:bCs w:val="0"/>
                <w:i w:val="0"/>
                <w:iCs w:val="0"/>
                <w:caps w:val="0"/>
                <w:color w:val="3E3E3E"/>
                <w:spacing w:val="7"/>
                <w:sz w:val="21"/>
                <w:szCs w:val="21"/>
                <w:shd w:val="clear" w:fill="FFFFFF"/>
              </w:rPr>
              <w:t>，感受一览众山小，俯视一切的雄壮气概。还可以在世界上海拔最高的咖啡馆，同时也被称为</w:t>
            </w:r>
            <w:r>
              <w:rPr>
                <w:rFonts w:hint="eastAsia" w:ascii="微软雅黑" w:hAnsi="微软雅黑" w:eastAsia="微软雅黑" w:cs="微软雅黑"/>
                <w:b w:val="0"/>
                <w:bCs w:val="0"/>
                <w:i w:val="0"/>
                <w:iCs w:val="0"/>
                <w:caps w:val="0"/>
                <w:color w:val="FF8124"/>
                <w:spacing w:val="7"/>
                <w:sz w:val="21"/>
                <w:szCs w:val="21"/>
                <w:shd w:val="clear" w:fill="FFFFFF"/>
              </w:rPr>
              <w:t>【世界上最孤独的咖啡馆】</w:t>
            </w:r>
            <w:r>
              <w:rPr>
                <w:rFonts w:hint="eastAsia" w:ascii="微软雅黑" w:hAnsi="微软雅黑" w:eastAsia="微软雅黑" w:cs="微软雅黑"/>
                <w:b w:val="0"/>
                <w:bCs w:val="0"/>
                <w:i w:val="0"/>
                <w:iCs w:val="0"/>
                <w:caps w:val="0"/>
                <w:color w:val="3E3E3E"/>
                <w:spacing w:val="7"/>
                <w:sz w:val="21"/>
                <w:szCs w:val="21"/>
                <w:shd w:val="clear" w:fill="FFFFFF"/>
              </w:rPr>
              <w:t>，喝上一杯咖啡，饱览美景</w:t>
            </w:r>
            <w:r>
              <w:rPr>
                <w:rFonts w:hint="eastAsia" w:cs="微软雅黑"/>
                <w:b w:val="0"/>
                <w:bCs w:val="0"/>
                <w:i w:val="0"/>
                <w:iCs w:val="0"/>
                <w:caps w:val="0"/>
                <w:color w:val="3E3E3E"/>
                <w:spacing w:val="7"/>
                <w:sz w:val="21"/>
                <w:szCs w:val="21"/>
                <w:shd w:val="clear" w:fill="FFFFFF"/>
                <w:lang w:eastAsia="zh-CN"/>
              </w:rPr>
              <w:t>，</w:t>
            </w:r>
            <w:r>
              <w:rPr>
                <w:rFonts w:hint="eastAsia" w:ascii="微软雅黑" w:hAnsi="微软雅黑" w:eastAsia="微软雅黑" w:cs="微软雅黑"/>
                <w:b w:val="0"/>
                <w:bCs w:val="0"/>
                <w:i w:val="0"/>
                <w:iCs w:val="0"/>
                <w:caps w:val="0"/>
                <w:color w:val="3E3E3E"/>
                <w:spacing w:val="7"/>
                <w:sz w:val="21"/>
                <w:szCs w:val="21"/>
                <w:shd w:val="clear" w:fill="FFFFFF"/>
              </w:rPr>
              <w:t>游览后前往川主寺镇入住。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b/>
                <w:bCs/>
                <w:kern w:val="0"/>
                <w:sz w:val="21"/>
                <w:szCs w:val="21"/>
                <w:lang w:bidi="ar"/>
              </w:rPr>
            </w:pPr>
            <w:r>
              <w:rPr>
                <w:rFonts w:hint="eastAsia" w:ascii="微软雅黑" w:hAnsi="微软雅黑" w:eastAsia="微软雅黑" w:cs="微软雅黑"/>
                <w:b/>
                <w:bCs/>
                <w:kern w:val="0"/>
                <w:sz w:val="21"/>
                <w:szCs w:val="21"/>
                <w:lang w:bidi="ar"/>
              </w:rPr>
              <w:t>今日参考酒店</w:t>
            </w:r>
          </w:p>
        </w:tc>
        <w:tc>
          <w:tcPr>
            <w:tcW w:w="8922" w:type="dxa"/>
            <w:gridSpan w:val="3"/>
            <w:tcBorders>
              <w:tl2br w:val="nil"/>
              <w:tr2bl w:val="nil"/>
            </w:tcBorders>
          </w:tcPr>
          <w:p>
            <w:pPr>
              <w:snapToGrid w:val="0"/>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1"/>
                <w:szCs w:val="21"/>
                <w:lang w:val="en-US" w:eastAsia="zh-CN" w:bidi="ar"/>
              </w:rPr>
              <w:t xml:space="preserve">川主寺 </w:t>
            </w:r>
            <w:r>
              <w:rPr>
                <w:rFonts w:hint="eastAsia" w:ascii="微软雅黑" w:hAnsi="微软雅黑" w:eastAsia="微软雅黑" w:cs="微软雅黑"/>
                <w:b/>
                <w:bCs/>
                <w:kern w:val="0"/>
                <w:sz w:val="21"/>
                <w:szCs w:val="21"/>
                <w:lang w:bidi="ar"/>
              </w:rPr>
              <w:t>携程</w:t>
            </w:r>
            <w:r>
              <w:rPr>
                <w:rFonts w:hint="eastAsia" w:ascii="微软雅黑" w:hAnsi="微软雅黑" w:eastAsia="微软雅黑" w:cs="微软雅黑"/>
                <w:b/>
                <w:bCs/>
                <w:kern w:val="0"/>
                <w:sz w:val="21"/>
                <w:szCs w:val="21"/>
                <w:lang w:val="en-US" w:eastAsia="zh-CN" w:bidi="ar"/>
              </w:rPr>
              <w:t xml:space="preserve"> 三</w:t>
            </w:r>
            <w:r>
              <w:rPr>
                <w:rFonts w:hint="eastAsia" w:ascii="微软雅黑" w:hAnsi="微软雅黑" w:eastAsia="微软雅黑" w:cs="微软雅黑"/>
                <w:b/>
                <w:bCs/>
                <w:kern w:val="0"/>
                <w:sz w:val="21"/>
                <w:szCs w:val="21"/>
                <w:lang w:bidi="ar"/>
              </w:rPr>
              <w:t>钻（舒适住宿）或升级携程</w:t>
            </w:r>
            <w:r>
              <w:rPr>
                <w:rFonts w:hint="eastAsia" w:ascii="微软雅黑" w:hAnsi="微软雅黑" w:eastAsia="微软雅黑" w:cs="微软雅黑"/>
                <w:b/>
                <w:bCs/>
                <w:kern w:val="0"/>
                <w:sz w:val="21"/>
                <w:szCs w:val="21"/>
                <w:lang w:val="en-US" w:eastAsia="zh-CN" w:bidi="ar"/>
              </w:rPr>
              <w:t xml:space="preserve"> 四钻</w:t>
            </w:r>
            <w:r>
              <w:rPr>
                <w:rFonts w:hint="eastAsia" w:ascii="微软雅黑" w:hAnsi="微软雅黑" w:eastAsia="微软雅黑" w:cs="微软雅黑"/>
                <w:b/>
                <w:bCs/>
                <w:kern w:val="0"/>
                <w:sz w:val="21"/>
                <w:szCs w:val="21"/>
                <w:lang w:bidi="ar"/>
              </w:rPr>
              <w:t>酒店（豪华住宿）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bCs/>
                <w:color w:val="ED7D31" w:themeColor="accent2"/>
                <w:kern w:val="0"/>
                <w:sz w:val="21"/>
                <w:szCs w:val="21"/>
                <w:lang w:bidi="ar"/>
                <w14:textFill>
                  <w14:solidFill>
                    <w14:schemeClr w14:val="accent2"/>
                  </w14:solidFill>
                </w14:textFill>
              </w:rPr>
              <w:t>今日温馨提示</w:t>
            </w:r>
          </w:p>
        </w:tc>
        <w:tc>
          <w:tcPr>
            <w:tcW w:w="8922" w:type="dxa"/>
            <w:gridSpan w:val="3"/>
            <w:tcBorders>
              <w:tl2br w:val="nil"/>
              <w:tr2bl w:val="nil"/>
            </w:tcBorders>
          </w:tcPr>
          <w:p>
            <w:pPr>
              <w:snapToGrid w:val="0"/>
              <w:rPr>
                <w:rFonts w:hint="eastAsia" w:ascii="微软雅黑" w:hAnsi="微软雅黑" w:eastAsia="微软雅黑" w:cs="微软雅黑"/>
                <w:color w:val="ED7D31" w:themeColor="accent2"/>
                <w:kern w:val="0"/>
                <w:sz w:val="21"/>
                <w:szCs w:val="21"/>
                <w:lang w:val="en-US" w:eastAsia="zh-CN" w:bidi="ar"/>
                <w14:textFill>
                  <w14:solidFill>
                    <w14:schemeClr w14:val="accent2"/>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6" w:hRule="atLeast"/>
        </w:trPr>
        <w:tc>
          <w:tcPr>
            <w:tcW w:w="5614" w:type="dxa"/>
            <w:gridSpan w:val="3"/>
            <w:tcBorders>
              <w:tl2br w:val="nil"/>
              <w:tr2bl w:val="nil"/>
            </w:tcBorders>
          </w:tcPr>
          <w:p>
            <w:pPr>
              <w:snapToGrid w:val="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2520315" cy="1838325"/>
                  <wp:effectExtent l="0" t="0" r="13335" b="9525"/>
                  <wp:docPr id="4" name="图片 5" descr="C:\Users\xixing\Desktop\寨见九寨\黄龙1.jpg黄龙1"/>
                  <wp:cNvGraphicFramePr/>
                  <a:graphic xmlns:a="http://schemas.openxmlformats.org/drawingml/2006/main">
                    <a:graphicData uri="http://schemas.openxmlformats.org/drawingml/2006/picture">
                      <pic:pic xmlns:pic="http://schemas.openxmlformats.org/drawingml/2006/picture">
                        <pic:nvPicPr>
                          <pic:cNvPr id="4" name="图片 5" descr="C:\Users\xixing\Desktop\寨见九寨\黄龙1.jpg黄龙1"/>
                          <pic:cNvPicPr preferRelativeResize="0"/>
                        </pic:nvPicPr>
                        <pic:blipFill>
                          <a:blip r:embed="rId11"/>
                          <a:srcRect/>
                          <a:stretch>
                            <a:fillRect/>
                          </a:stretch>
                        </pic:blipFill>
                        <pic:spPr>
                          <a:xfrm>
                            <a:off x="0" y="0"/>
                            <a:ext cx="2520315" cy="1838325"/>
                          </a:xfrm>
                          <a:prstGeom prst="rect">
                            <a:avLst/>
                          </a:prstGeom>
                          <a:noFill/>
                          <a:ln>
                            <a:noFill/>
                          </a:ln>
                        </pic:spPr>
                      </pic:pic>
                    </a:graphicData>
                  </a:graphic>
                </wp:inline>
              </w:drawing>
            </w:r>
          </w:p>
        </w:tc>
        <w:tc>
          <w:tcPr>
            <w:tcW w:w="4851" w:type="dxa"/>
            <w:tcBorders>
              <w:tl2br w:val="nil"/>
              <w:tr2bl w:val="nil"/>
            </w:tcBorders>
          </w:tcPr>
          <w:p>
            <w:pPr>
              <w:snapToGrid w:val="0"/>
              <w:jc w:val="center"/>
              <w:rPr>
                <w:rFonts w:hint="eastAsia" w:ascii="微软雅黑" w:hAnsi="微软雅黑" w:eastAsia="微软雅黑" w:cs="微软雅黑"/>
                <w:b/>
                <w:bCs/>
                <w:kern w:val="0"/>
                <w:sz w:val="21"/>
                <w:szCs w:val="21"/>
                <w:lang w:bidi="ar"/>
              </w:rPr>
            </w:pPr>
            <w:r>
              <w:rPr>
                <w:rFonts w:hint="eastAsia" w:ascii="微软雅黑" w:hAnsi="微软雅黑" w:eastAsia="微软雅黑" w:cs="微软雅黑"/>
                <w:sz w:val="21"/>
                <w:szCs w:val="21"/>
              </w:rPr>
              <w:drawing>
                <wp:inline distT="0" distB="0" distL="114300" distR="114300">
                  <wp:extent cx="2520315" cy="1800225"/>
                  <wp:effectExtent l="0" t="0" r="13335" b="9525"/>
                  <wp:docPr id="5" name="图片 6" descr="C:\Users\t\Pictures\Camera Roll\OIP-C (4).jpegOIP-C (4)"/>
                  <wp:cNvGraphicFramePr/>
                  <a:graphic xmlns:a="http://schemas.openxmlformats.org/drawingml/2006/main">
                    <a:graphicData uri="http://schemas.openxmlformats.org/drawingml/2006/picture">
                      <pic:pic xmlns:pic="http://schemas.openxmlformats.org/drawingml/2006/picture">
                        <pic:nvPicPr>
                          <pic:cNvPr id="5" name="图片 6" descr="C:\Users\t\Pictures\Camera Roll\OIP-C (4).jpegOIP-C (4)"/>
                          <pic:cNvPicPr preferRelativeResize="0"/>
                        </pic:nvPicPr>
                        <pic:blipFill>
                          <a:blip r:embed="rId12"/>
                          <a:srcRect/>
                          <a:stretch>
                            <a:fillRect/>
                          </a:stretch>
                        </pic:blipFill>
                        <pic:spPr>
                          <a:xfrm>
                            <a:off x="0" y="0"/>
                            <a:ext cx="2520315" cy="1800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sz w:val="21"/>
                <w:szCs w:val="21"/>
                <w:highlight w:val="lightGray"/>
                <w:lang w:val="en-US" w:eastAsia="zh-CN"/>
              </w:rPr>
            </w:pPr>
            <w:r>
              <w:rPr>
                <w:rFonts w:hint="eastAsia" w:ascii="微软雅黑" w:hAnsi="微软雅黑" w:eastAsia="微软雅黑" w:cs="微软雅黑"/>
                <w:b/>
                <w:bCs/>
                <w:color w:val="000000"/>
                <w:kern w:val="0"/>
                <w:sz w:val="21"/>
                <w:szCs w:val="21"/>
                <w:highlight w:val="lightGray"/>
                <w:lang w:bidi="ar"/>
              </w:rPr>
              <w:t>第</w:t>
            </w:r>
            <w:r>
              <w:rPr>
                <w:rFonts w:hint="eastAsia" w:ascii="微软雅黑" w:hAnsi="微软雅黑" w:eastAsia="微软雅黑" w:cs="微软雅黑"/>
                <w:b/>
                <w:bCs/>
                <w:color w:val="000000"/>
                <w:kern w:val="0"/>
                <w:sz w:val="21"/>
                <w:szCs w:val="21"/>
                <w:highlight w:val="lightGray"/>
                <w:lang w:val="en-US" w:eastAsia="zh-CN" w:bidi="ar"/>
              </w:rPr>
              <w:t>四</w:t>
            </w:r>
            <w:r>
              <w:rPr>
                <w:rFonts w:hint="eastAsia" w:ascii="微软雅黑" w:hAnsi="微软雅黑" w:eastAsia="微软雅黑" w:cs="微软雅黑"/>
                <w:b/>
                <w:bCs/>
                <w:color w:val="000000"/>
                <w:kern w:val="0"/>
                <w:sz w:val="21"/>
                <w:szCs w:val="21"/>
                <w:highlight w:val="lightGray"/>
                <w:lang w:bidi="ar"/>
              </w:rPr>
              <w:t>天</w:t>
            </w:r>
            <w:r>
              <w:rPr>
                <w:rFonts w:hint="eastAsia" w:ascii="微软雅黑" w:hAnsi="微软雅黑" w:eastAsia="微软雅黑" w:cs="微软雅黑"/>
                <w:b/>
                <w:bCs/>
                <w:color w:val="000000"/>
                <w:kern w:val="0"/>
                <w:sz w:val="21"/>
                <w:szCs w:val="21"/>
                <w:highlight w:val="lightGray"/>
                <w:lang w:val="en-US" w:eastAsia="zh-CN" w:bidi="ar"/>
              </w:rPr>
              <w:t xml:space="preserve">       </w:t>
            </w:r>
          </w:p>
        </w:tc>
        <w:tc>
          <w:tcPr>
            <w:tcW w:w="8922" w:type="dxa"/>
            <w:gridSpan w:val="3"/>
            <w:tcBorders>
              <w:tl2br w:val="nil"/>
              <w:tr2bl w:val="nil"/>
            </w:tcBorders>
          </w:tcPr>
          <w:p>
            <w:pPr>
              <w:snapToGrid w:val="0"/>
              <w:rPr>
                <w:rFonts w:hint="eastAsia" w:ascii="微软雅黑" w:hAnsi="微软雅黑" w:eastAsia="微软雅黑" w:cs="微软雅黑"/>
                <w:b/>
                <w:bCs/>
                <w:sz w:val="21"/>
                <w:szCs w:val="21"/>
                <w:highlight w:val="lightGray"/>
                <w:lang w:val="en-US" w:eastAsia="zh-CN"/>
              </w:rPr>
            </w:pPr>
            <w:r>
              <w:rPr>
                <w:rFonts w:hint="eastAsia" w:ascii="微软雅黑" w:hAnsi="微软雅黑" w:eastAsia="微软雅黑" w:cs="微软雅黑"/>
                <w:b/>
                <w:bCs/>
                <w:sz w:val="21"/>
                <w:szCs w:val="21"/>
                <w:highlight w:val="lightGray"/>
              </w:rPr>
              <w:t>川主寺镇-九寨沟全天游览-九寨沟沟口</w:t>
            </w:r>
            <w:r>
              <w:rPr>
                <w:rFonts w:hint="eastAsia" w:ascii="微软雅黑" w:hAnsi="微软雅黑" w:eastAsia="微软雅黑" w:cs="微软雅黑"/>
                <w:b/>
                <w:bCs/>
                <w:sz w:val="21"/>
                <w:szCs w:val="21"/>
                <w:highlight w:val="lightGray"/>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b/>
                <w:bCs/>
                <w:color w:val="000000"/>
                <w:kern w:val="0"/>
                <w:sz w:val="21"/>
                <w:szCs w:val="21"/>
                <w:lang w:bidi="ar"/>
              </w:rPr>
            </w:pPr>
            <w:r>
              <w:rPr>
                <w:rFonts w:hint="eastAsia" w:ascii="微软雅黑" w:hAnsi="微软雅黑" w:eastAsia="微软雅黑" w:cs="微软雅黑"/>
                <w:b/>
                <w:bCs/>
                <w:color w:val="000000"/>
                <w:kern w:val="0"/>
                <w:sz w:val="21"/>
                <w:szCs w:val="21"/>
                <w:lang w:bidi="ar"/>
              </w:rPr>
              <w:t>今日主题</w:t>
            </w:r>
          </w:p>
        </w:tc>
        <w:tc>
          <w:tcPr>
            <w:tcW w:w="8922" w:type="dxa"/>
            <w:gridSpan w:val="3"/>
            <w:tcBorders>
              <w:tl2br w:val="nil"/>
              <w:tr2bl w:val="nil"/>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童话世界、水景之王九寨沟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b/>
                <w:bCs/>
                <w:color w:val="00B050"/>
                <w:kern w:val="0"/>
                <w:sz w:val="21"/>
                <w:szCs w:val="21"/>
                <w:lang w:bidi="ar"/>
              </w:rPr>
            </w:pPr>
            <w:r>
              <w:rPr>
                <w:rFonts w:hint="eastAsia" w:ascii="微软雅黑" w:hAnsi="微软雅黑" w:eastAsia="微软雅黑" w:cs="微软雅黑"/>
                <w:b/>
                <w:bCs/>
                <w:color w:val="00B050"/>
                <w:kern w:val="0"/>
                <w:sz w:val="21"/>
                <w:szCs w:val="21"/>
                <w:lang w:bidi="ar"/>
              </w:rPr>
              <w:t>今日餐饮</w:t>
            </w:r>
          </w:p>
        </w:tc>
        <w:tc>
          <w:tcPr>
            <w:tcW w:w="242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早：</w:t>
            </w:r>
            <w:r>
              <w:rPr>
                <w:rFonts w:hint="eastAsia" w:ascii="微软雅黑" w:hAnsi="微软雅黑" w:eastAsia="微软雅黑" w:cs="微软雅黑"/>
                <w:b/>
                <w:bCs/>
                <w:color w:val="00B050"/>
                <w:sz w:val="21"/>
                <w:szCs w:val="21"/>
                <w:lang w:val="en-US" w:eastAsia="zh-CN"/>
              </w:rPr>
              <w:t>酒店</w:t>
            </w:r>
            <w:r>
              <w:rPr>
                <w:rFonts w:hint="eastAsia" w:ascii="微软雅黑" w:hAnsi="微软雅黑" w:eastAsia="微软雅黑" w:cs="微软雅黑"/>
                <w:b/>
                <w:bCs/>
                <w:color w:val="00B050"/>
                <w:sz w:val="21"/>
                <w:szCs w:val="21"/>
              </w:rPr>
              <w:t>含</w:t>
            </w:r>
          </w:p>
        </w:tc>
        <w:tc>
          <w:tcPr>
            <w:tcW w:w="1650"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中：</w:t>
            </w:r>
            <w:r>
              <w:rPr>
                <w:rFonts w:hint="eastAsia" w:ascii="微软雅黑" w:hAnsi="微软雅黑" w:eastAsia="微软雅黑" w:cs="微软雅黑"/>
                <w:b/>
                <w:bCs/>
                <w:color w:val="00B050"/>
                <w:sz w:val="21"/>
                <w:szCs w:val="21"/>
                <w:lang w:eastAsia="zh-CN"/>
              </w:rPr>
              <w:t>不</w:t>
            </w:r>
            <w:r>
              <w:rPr>
                <w:rFonts w:hint="eastAsia" w:ascii="微软雅黑" w:hAnsi="微软雅黑" w:eastAsia="微软雅黑" w:cs="微软雅黑"/>
                <w:b/>
                <w:bCs/>
                <w:color w:val="00B050"/>
                <w:sz w:val="21"/>
                <w:szCs w:val="21"/>
              </w:rPr>
              <w:t>含</w:t>
            </w:r>
          </w:p>
        </w:tc>
        <w:tc>
          <w:tcPr>
            <w:tcW w:w="485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晚：不含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65" w:type="dxa"/>
            <w:gridSpan w:val="4"/>
            <w:tcBorders>
              <w:tl2br w:val="nil"/>
              <w:tr2bl w:val="nil"/>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参考时间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color w:val="FF0000"/>
                <w:kern w:val="0"/>
                <w:sz w:val="21"/>
                <w:szCs w:val="21"/>
                <w:lang w:bidi="ar"/>
              </w:rPr>
              <w:t>08:00-18:30</w:t>
            </w:r>
          </w:p>
        </w:tc>
        <w:tc>
          <w:tcPr>
            <w:tcW w:w="8922" w:type="dxa"/>
            <w:gridSpan w:val="3"/>
            <w:tcBorders>
              <w:tl2br w:val="nil"/>
              <w:tr2bl w:val="nil"/>
            </w:tcBorders>
          </w:tcPr>
          <w:p>
            <w:pPr>
              <w:snapToGrid w:val="0"/>
              <w:rPr>
                <w:rFonts w:hint="eastAsia" w:ascii="微软雅黑" w:hAnsi="微软雅黑" w:eastAsia="微软雅黑" w:cs="微软雅黑"/>
                <w:b w:val="0"/>
                <w:bCs w:val="0"/>
                <w:i w:val="0"/>
                <w:iCs w:val="0"/>
                <w:caps w:val="0"/>
                <w:color w:val="3E3E3E"/>
                <w:spacing w:val="7"/>
                <w:sz w:val="21"/>
                <w:szCs w:val="21"/>
                <w:shd w:val="clear" w:fill="FFFFFF"/>
              </w:rPr>
            </w:pPr>
            <w:r>
              <w:rPr>
                <w:rFonts w:hint="eastAsia" w:ascii="微软雅黑" w:hAnsi="微软雅黑" w:eastAsia="微软雅黑" w:cs="微软雅黑"/>
                <w:b w:val="0"/>
                <w:bCs w:val="0"/>
                <w:i w:val="0"/>
                <w:iCs w:val="0"/>
                <w:caps w:val="0"/>
                <w:color w:val="3E3E3E"/>
                <w:spacing w:val="7"/>
                <w:sz w:val="21"/>
                <w:szCs w:val="21"/>
                <w:shd w:val="clear" w:fill="FFFFFF"/>
              </w:rPr>
              <w:t xml:space="preserve">早餐后前往人间仙境、童话世界【九寨沟景区】游览，进入景区后换乘景区观光车（旺季90元/人、淡季80元/人，费用自理，必须乘坐），沿途欣赏九寨沟的绝美风光。九寨沟主体呈“Y”字形，由【树正沟】、【日则沟】和【则查洼沟】三条沟组成，总长50余公里。 </w:t>
            </w:r>
          </w:p>
          <w:p>
            <w:pPr>
              <w:snapToGrid w:val="0"/>
              <w:rPr>
                <w:rFonts w:hint="eastAsia" w:ascii="微软雅黑" w:hAnsi="微软雅黑" w:eastAsia="微软雅黑" w:cs="微软雅黑"/>
                <w:b w:val="0"/>
                <w:bCs w:val="0"/>
                <w:i w:val="0"/>
                <w:iCs w:val="0"/>
                <w:caps w:val="0"/>
                <w:color w:val="3E3E3E"/>
                <w:spacing w:val="7"/>
                <w:sz w:val="21"/>
                <w:szCs w:val="21"/>
                <w:shd w:val="clear" w:fill="FFFFFF"/>
              </w:rPr>
            </w:pPr>
            <w:r>
              <w:rPr>
                <w:rFonts w:hint="eastAsia" w:ascii="微软雅黑" w:hAnsi="微软雅黑" w:eastAsia="微软雅黑" w:cs="微软雅黑"/>
                <w:b w:val="0"/>
                <w:bCs w:val="0"/>
                <w:i w:val="0"/>
                <w:iCs w:val="0"/>
                <w:caps w:val="0"/>
                <w:color w:val="3E3E3E"/>
                <w:spacing w:val="7"/>
                <w:sz w:val="21"/>
                <w:szCs w:val="21"/>
                <w:shd w:val="clear" w:fill="FFFFFF"/>
              </w:rPr>
              <w:t>【树正沟】树正沟是九寨沟秀丽风景的大门，主要景点有盆景滩、芦苇海、树正瀑布、犀牛海等。</w:t>
            </w:r>
          </w:p>
          <w:p>
            <w:pPr>
              <w:snapToGrid w:val="0"/>
              <w:rPr>
                <w:rFonts w:hint="eastAsia" w:ascii="微软雅黑" w:hAnsi="微软雅黑" w:eastAsia="微软雅黑" w:cs="微软雅黑"/>
                <w:b w:val="0"/>
                <w:bCs w:val="0"/>
                <w:i w:val="0"/>
                <w:iCs w:val="0"/>
                <w:caps w:val="0"/>
                <w:color w:val="3E3E3E"/>
                <w:spacing w:val="7"/>
                <w:sz w:val="21"/>
                <w:szCs w:val="21"/>
                <w:shd w:val="clear" w:fill="FFFFFF"/>
              </w:rPr>
            </w:pPr>
            <w:r>
              <w:rPr>
                <w:rFonts w:hint="eastAsia" w:ascii="微软雅黑" w:hAnsi="微软雅黑" w:eastAsia="微软雅黑" w:cs="微软雅黑"/>
                <w:b w:val="0"/>
                <w:bCs w:val="0"/>
                <w:i w:val="0"/>
                <w:iCs w:val="0"/>
                <w:caps w:val="0"/>
                <w:color w:val="3E3E3E"/>
                <w:spacing w:val="7"/>
                <w:sz w:val="21"/>
                <w:szCs w:val="21"/>
                <w:shd w:val="clear" w:fill="FFFFFF"/>
              </w:rPr>
              <w:t>【则渣洼沟】依靠色彩斑斓的五彩池和重峦叠翠的长海被游客所熟知，沟内的长海是九寨沟内最大的海子。</w:t>
            </w:r>
          </w:p>
          <w:p>
            <w:pPr>
              <w:snapToGrid w:val="0"/>
              <w:rPr>
                <w:rFonts w:hint="eastAsia" w:ascii="微软雅黑" w:hAnsi="微软雅黑" w:eastAsia="微软雅黑" w:cs="微软雅黑"/>
                <w:b w:val="0"/>
                <w:bCs w:val="0"/>
                <w:i w:val="0"/>
                <w:iCs w:val="0"/>
                <w:caps w:val="0"/>
                <w:color w:val="3E3E3E"/>
                <w:spacing w:val="7"/>
                <w:sz w:val="21"/>
                <w:szCs w:val="21"/>
                <w:shd w:val="clear" w:fill="FFFFFF"/>
              </w:rPr>
            </w:pPr>
            <w:r>
              <w:rPr>
                <w:rFonts w:hint="eastAsia" w:ascii="微软雅黑" w:hAnsi="微软雅黑" w:eastAsia="微软雅黑" w:cs="微软雅黑"/>
                <w:b w:val="0"/>
                <w:bCs w:val="0"/>
                <w:i w:val="0"/>
                <w:iCs w:val="0"/>
                <w:caps w:val="0"/>
                <w:color w:val="3E3E3E"/>
                <w:spacing w:val="7"/>
                <w:sz w:val="21"/>
                <w:szCs w:val="21"/>
                <w:shd w:val="clear" w:fill="FFFFFF"/>
              </w:rPr>
              <w:t>【日则沟】风景线全长16公里，是九寨风景线中的精华部分，风光绝美，变化多端。</w:t>
            </w:r>
          </w:p>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val="0"/>
                <w:bCs w:val="0"/>
                <w:i w:val="0"/>
                <w:iCs w:val="0"/>
                <w:caps w:val="0"/>
                <w:color w:val="3E3E3E"/>
                <w:spacing w:val="7"/>
                <w:sz w:val="21"/>
                <w:szCs w:val="21"/>
                <w:shd w:val="clear" w:fill="FFFFFF"/>
              </w:rPr>
              <w:t>浪漫的秋风吹来了九寨沟最为灿烂的时节。山林晕染成色，除了绿色以外，还呈现出金黄、火红等色彩，五彩缤纷，倒映在明丽的湖水中，湖山同色，湖水也斑斓似锦了，一时间竟然不能分清哪里是山哪里是水，十分迷人。游览之后前往用餐点，藏族朋友们为您【献上哈达】，以表欢迎，之后呈上美味的【藏式土火锅】，当然您还可以品尝到高原特色青稞酒、酥油茶等，期间我们的藏族朋友还会为大家唱藏歌、邀请您跳锅庄，边吃边玩，让您感受藏族朋友的热情好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b/>
                <w:bCs/>
                <w:kern w:val="0"/>
                <w:sz w:val="21"/>
                <w:szCs w:val="21"/>
                <w:lang w:bidi="ar"/>
              </w:rPr>
            </w:pPr>
            <w:r>
              <w:rPr>
                <w:rFonts w:hint="eastAsia" w:ascii="微软雅黑" w:hAnsi="微软雅黑" w:eastAsia="微软雅黑" w:cs="微软雅黑"/>
                <w:b/>
                <w:bCs/>
                <w:kern w:val="0"/>
                <w:sz w:val="21"/>
                <w:szCs w:val="21"/>
                <w:lang w:bidi="ar"/>
              </w:rPr>
              <w:t>今日参考酒店</w:t>
            </w:r>
          </w:p>
        </w:tc>
        <w:tc>
          <w:tcPr>
            <w:tcW w:w="8922" w:type="dxa"/>
            <w:gridSpan w:val="3"/>
            <w:tcBorders>
              <w:tl2br w:val="nil"/>
              <w:tr2bl w:val="nil"/>
            </w:tcBorders>
          </w:tcPr>
          <w:p>
            <w:pPr>
              <w:snapToGrid w:val="0"/>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1"/>
                <w:szCs w:val="21"/>
                <w:lang w:val="en-US" w:eastAsia="zh-CN" w:bidi="ar"/>
              </w:rPr>
              <w:t xml:space="preserve">九寨沟 </w:t>
            </w:r>
            <w:r>
              <w:rPr>
                <w:rFonts w:hint="eastAsia" w:ascii="微软雅黑" w:hAnsi="微软雅黑" w:eastAsia="微软雅黑" w:cs="微软雅黑"/>
                <w:b/>
                <w:bCs/>
                <w:kern w:val="0"/>
                <w:sz w:val="21"/>
                <w:szCs w:val="21"/>
                <w:lang w:bidi="ar"/>
              </w:rPr>
              <w:t>携程</w:t>
            </w:r>
            <w:r>
              <w:rPr>
                <w:rFonts w:hint="eastAsia" w:ascii="微软雅黑" w:hAnsi="微软雅黑" w:eastAsia="微软雅黑" w:cs="微软雅黑"/>
                <w:b/>
                <w:bCs/>
                <w:kern w:val="0"/>
                <w:sz w:val="21"/>
                <w:szCs w:val="21"/>
                <w:lang w:val="en-US" w:eastAsia="zh-CN" w:bidi="ar"/>
              </w:rPr>
              <w:t xml:space="preserve"> 四</w:t>
            </w:r>
            <w:r>
              <w:rPr>
                <w:rFonts w:hint="eastAsia" w:ascii="微软雅黑" w:hAnsi="微软雅黑" w:eastAsia="微软雅黑" w:cs="微软雅黑"/>
                <w:b/>
                <w:bCs/>
                <w:kern w:val="0"/>
                <w:sz w:val="21"/>
                <w:szCs w:val="21"/>
                <w:lang w:bidi="ar"/>
              </w:rPr>
              <w:t>钻（舒适住宿）或升级携程</w:t>
            </w:r>
            <w:r>
              <w:rPr>
                <w:rFonts w:hint="eastAsia" w:ascii="微软雅黑" w:hAnsi="微软雅黑" w:eastAsia="微软雅黑" w:cs="微软雅黑"/>
                <w:b/>
                <w:bCs/>
                <w:kern w:val="0"/>
                <w:sz w:val="21"/>
                <w:szCs w:val="21"/>
                <w:lang w:val="en-US" w:eastAsia="zh-CN" w:bidi="ar"/>
              </w:rPr>
              <w:t xml:space="preserve"> 五钻</w:t>
            </w:r>
            <w:r>
              <w:rPr>
                <w:rFonts w:hint="eastAsia" w:ascii="微软雅黑" w:hAnsi="微软雅黑" w:eastAsia="微软雅黑" w:cs="微软雅黑"/>
                <w:b/>
                <w:bCs/>
                <w:kern w:val="0"/>
                <w:sz w:val="21"/>
                <w:szCs w:val="21"/>
                <w:lang w:bidi="ar"/>
              </w:rPr>
              <w:t>酒店（豪华住宿）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bCs/>
                <w:color w:val="ED7D31" w:themeColor="accent2"/>
                <w:kern w:val="0"/>
                <w:sz w:val="21"/>
                <w:szCs w:val="21"/>
                <w:lang w:bidi="ar"/>
                <w14:textFill>
                  <w14:solidFill>
                    <w14:schemeClr w14:val="accent2"/>
                  </w14:solidFill>
                </w14:textFill>
              </w:rPr>
              <w:t>今日温馨提示</w:t>
            </w:r>
          </w:p>
        </w:tc>
        <w:tc>
          <w:tcPr>
            <w:tcW w:w="8922" w:type="dxa"/>
            <w:gridSpan w:val="3"/>
            <w:tcBorders>
              <w:tl2br w:val="nil"/>
              <w:tr2bl w:val="nil"/>
            </w:tcBorders>
          </w:tcPr>
          <w:p>
            <w:pPr>
              <w:snapToGrid w:val="0"/>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color w:val="ED7D31" w:themeColor="accent2"/>
                <w:kern w:val="0"/>
                <w:sz w:val="21"/>
                <w:szCs w:val="21"/>
                <w:lang w:val="en-US" w:eastAsia="zh-CN" w:bidi="ar"/>
                <w14:textFill>
                  <w14:solidFill>
                    <w14:schemeClr w14:val="accent2"/>
                  </w14:solidFill>
                </w14:textFill>
              </w:rPr>
              <w:t>（</w:t>
            </w: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1）游览方式</w:t>
            </w:r>
          </w:p>
          <w:p>
            <w:pPr>
              <w:snapToGrid w:val="0"/>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游客统一在蓝天停车场临时游客中心验证后，乘坐观光车进入景区，采取乘车与徒步相结合的方式游览；</w:t>
            </w:r>
          </w:p>
          <w:p>
            <w:pPr>
              <w:snapToGrid w:val="0"/>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（2）限量</w:t>
            </w:r>
          </w:p>
          <w:p>
            <w:pPr>
              <w:snapToGrid w:val="0"/>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景区每天限制入园人数为41000人次，具体以景区公示为准；</w:t>
            </w:r>
          </w:p>
          <w:p>
            <w:pPr>
              <w:snapToGrid w:val="0"/>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 xml:space="preserve">（3）关于小孩和优惠证件 </w:t>
            </w:r>
          </w:p>
          <w:p>
            <w:pPr>
              <w:snapToGrid w:val="0"/>
              <w:rPr>
                <w:rFonts w:hint="eastAsia" w:ascii="微软雅黑" w:hAnsi="微软雅黑" w:eastAsia="微软雅黑" w:cs="微软雅黑"/>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景区不现场售票，如有小孩出行请在下单时确认小孩是否超高（身高1米2以下），如超高下单时补齐门票我社提前网上抢票，如未如实告知我社导致无法进景区责任自负。持有优惠证件及免票证件的队员请下单时提供正确的优惠证件，如提供虚假证件导致无法进入景区责任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6" w:hRule="atLeast"/>
        </w:trPr>
        <w:tc>
          <w:tcPr>
            <w:tcW w:w="5614" w:type="dxa"/>
            <w:gridSpan w:val="3"/>
            <w:tcBorders>
              <w:tl2br w:val="nil"/>
              <w:tr2bl w:val="nil"/>
            </w:tcBorders>
          </w:tcPr>
          <w:p>
            <w:pPr>
              <w:snapToGrid w:val="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2520315" cy="1845310"/>
                  <wp:effectExtent l="0" t="0" r="13335" b="2540"/>
                  <wp:docPr id="3" name="图片 5" descr="C:\Users\xixing\Desktop\寨见九寨\九寨1.jpg九寨1"/>
                  <wp:cNvGraphicFramePr/>
                  <a:graphic xmlns:a="http://schemas.openxmlformats.org/drawingml/2006/main">
                    <a:graphicData uri="http://schemas.openxmlformats.org/drawingml/2006/picture">
                      <pic:pic xmlns:pic="http://schemas.openxmlformats.org/drawingml/2006/picture">
                        <pic:nvPicPr>
                          <pic:cNvPr id="3" name="图片 5" descr="C:\Users\xixing\Desktop\寨见九寨\九寨1.jpg九寨1"/>
                          <pic:cNvPicPr preferRelativeResize="0"/>
                        </pic:nvPicPr>
                        <pic:blipFill>
                          <a:blip r:embed="rId13"/>
                          <a:srcRect/>
                          <a:stretch>
                            <a:fillRect/>
                          </a:stretch>
                        </pic:blipFill>
                        <pic:spPr>
                          <a:xfrm>
                            <a:off x="0" y="0"/>
                            <a:ext cx="2520315" cy="1845310"/>
                          </a:xfrm>
                          <a:prstGeom prst="rect">
                            <a:avLst/>
                          </a:prstGeom>
                          <a:noFill/>
                          <a:ln>
                            <a:noFill/>
                          </a:ln>
                        </pic:spPr>
                      </pic:pic>
                    </a:graphicData>
                  </a:graphic>
                </wp:inline>
              </w:drawing>
            </w:r>
          </w:p>
        </w:tc>
        <w:tc>
          <w:tcPr>
            <w:tcW w:w="4851" w:type="dxa"/>
            <w:tcBorders>
              <w:tl2br w:val="nil"/>
              <w:tr2bl w:val="nil"/>
            </w:tcBorders>
          </w:tcPr>
          <w:p>
            <w:pPr>
              <w:snapToGrid w:val="0"/>
              <w:jc w:val="center"/>
              <w:rPr>
                <w:rFonts w:hint="eastAsia" w:ascii="微软雅黑" w:hAnsi="微软雅黑" w:eastAsia="微软雅黑" w:cs="微软雅黑"/>
                <w:b/>
                <w:bCs/>
                <w:kern w:val="0"/>
                <w:sz w:val="21"/>
                <w:szCs w:val="21"/>
                <w:lang w:bidi="ar"/>
              </w:rPr>
            </w:pPr>
            <w:r>
              <w:rPr>
                <w:rFonts w:hint="eastAsia" w:ascii="微软雅黑" w:hAnsi="微软雅黑" w:eastAsia="微软雅黑" w:cs="微软雅黑"/>
                <w:sz w:val="21"/>
                <w:szCs w:val="21"/>
              </w:rPr>
              <w:drawing>
                <wp:inline distT="0" distB="0" distL="114300" distR="114300">
                  <wp:extent cx="2520315" cy="1845310"/>
                  <wp:effectExtent l="0" t="0" r="13335" b="2540"/>
                  <wp:docPr id="6" name="图片 6" descr="C:\Users\xixing\Desktop\寨见九寨\九寨2.jpg九寨2"/>
                  <wp:cNvGraphicFramePr/>
                  <a:graphic xmlns:a="http://schemas.openxmlformats.org/drawingml/2006/main">
                    <a:graphicData uri="http://schemas.openxmlformats.org/drawingml/2006/picture">
                      <pic:pic xmlns:pic="http://schemas.openxmlformats.org/drawingml/2006/picture">
                        <pic:nvPicPr>
                          <pic:cNvPr id="6" name="图片 6" descr="C:\Users\xixing\Desktop\寨见九寨\九寨2.jpg九寨2"/>
                          <pic:cNvPicPr preferRelativeResize="0"/>
                        </pic:nvPicPr>
                        <pic:blipFill>
                          <a:blip r:embed="rId14"/>
                          <a:srcRect/>
                          <a:stretch>
                            <a:fillRect/>
                          </a:stretch>
                        </pic:blipFill>
                        <pic:spPr>
                          <a:xfrm>
                            <a:off x="0" y="0"/>
                            <a:ext cx="2520315" cy="184531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sz w:val="21"/>
                <w:szCs w:val="21"/>
                <w:highlight w:val="lightGray"/>
                <w:lang w:val="en-US" w:eastAsia="zh-CN"/>
              </w:rPr>
            </w:pPr>
            <w:r>
              <w:rPr>
                <w:rFonts w:hint="eastAsia" w:ascii="微软雅黑" w:hAnsi="微软雅黑" w:eastAsia="微软雅黑" w:cs="微软雅黑"/>
                <w:b/>
                <w:bCs/>
                <w:color w:val="000000"/>
                <w:kern w:val="0"/>
                <w:sz w:val="21"/>
                <w:szCs w:val="21"/>
                <w:highlight w:val="lightGray"/>
                <w:lang w:bidi="ar"/>
              </w:rPr>
              <w:t>第</w:t>
            </w:r>
            <w:r>
              <w:rPr>
                <w:rFonts w:hint="eastAsia" w:ascii="微软雅黑" w:hAnsi="微软雅黑" w:eastAsia="微软雅黑" w:cs="微软雅黑"/>
                <w:b/>
                <w:bCs/>
                <w:color w:val="000000"/>
                <w:kern w:val="0"/>
                <w:sz w:val="21"/>
                <w:szCs w:val="21"/>
                <w:highlight w:val="lightGray"/>
                <w:lang w:val="en-US" w:eastAsia="zh-CN" w:bidi="ar"/>
              </w:rPr>
              <w:t>五</w:t>
            </w:r>
            <w:r>
              <w:rPr>
                <w:rFonts w:hint="eastAsia" w:ascii="微软雅黑" w:hAnsi="微软雅黑" w:eastAsia="微软雅黑" w:cs="微软雅黑"/>
                <w:b/>
                <w:bCs/>
                <w:color w:val="000000"/>
                <w:kern w:val="0"/>
                <w:sz w:val="21"/>
                <w:szCs w:val="21"/>
                <w:highlight w:val="lightGray"/>
                <w:lang w:bidi="ar"/>
              </w:rPr>
              <w:t>天</w:t>
            </w:r>
            <w:r>
              <w:rPr>
                <w:rFonts w:hint="eastAsia" w:ascii="微软雅黑" w:hAnsi="微软雅黑" w:eastAsia="微软雅黑" w:cs="微软雅黑"/>
                <w:b/>
                <w:bCs/>
                <w:color w:val="000000"/>
                <w:kern w:val="0"/>
                <w:sz w:val="21"/>
                <w:szCs w:val="21"/>
                <w:highlight w:val="lightGray"/>
                <w:lang w:val="en-US" w:eastAsia="zh-CN" w:bidi="ar"/>
              </w:rPr>
              <w:t xml:space="preserve">       </w:t>
            </w:r>
          </w:p>
        </w:tc>
        <w:tc>
          <w:tcPr>
            <w:tcW w:w="8922" w:type="dxa"/>
            <w:gridSpan w:val="3"/>
            <w:tcBorders>
              <w:tl2br w:val="nil"/>
              <w:tr2bl w:val="nil"/>
            </w:tcBorders>
          </w:tcPr>
          <w:p>
            <w:pPr>
              <w:snapToGrid w:val="0"/>
              <w:rPr>
                <w:rFonts w:hint="eastAsia" w:ascii="微软雅黑" w:hAnsi="微软雅黑" w:eastAsia="微软雅黑" w:cs="微软雅黑"/>
                <w:b/>
                <w:bCs/>
                <w:sz w:val="21"/>
                <w:szCs w:val="21"/>
                <w:highlight w:val="lightGray"/>
                <w:lang w:val="en-US" w:eastAsia="zh-CN"/>
              </w:rPr>
            </w:pPr>
            <w:r>
              <w:rPr>
                <w:rFonts w:hint="eastAsia" w:ascii="微软雅黑" w:hAnsi="微软雅黑" w:eastAsia="微软雅黑" w:cs="微软雅黑"/>
                <w:b/>
                <w:bCs/>
                <w:sz w:val="21"/>
                <w:szCs w:val="21"/>
                <w:highlight w:val="lightGray"/>
                <w:lang w:eastAsia="zh-CN"/>
              </w:rPr>
              <w:t>九寨沟沟口-</w:t>
            </w:r>
            <w:r>
              <w:rPr>
                <w:rFonts w:hint="eastAsia" w:cs="微软雅黑"/>
                <w:b/>
                <w:bCs/>
                <w:sz w:val="21"/>
                <w:szCs w:val="21"/>
                <w:highlight w:val="lightGray"/>
                <w:lang w:val="en-US" w:eastAsia="zh-CN"/>
              </w:rPr>
              <w:t>黄龙-</w:t>
            </w:r>
            <w:r>
              <w:rPr>
                <w:rFonts w:hint="eastAsia" w:ascii="微软雅黑" w:hAnsi="微软雅黑" w:eastAsia="微软雅黑" w:cs="微软雅黑"/>
                <w:b/>
                <w:bCs/>
                <w:sz w:val="21"/>
                <w:szCs w:val="21"/>
                <w:highlight w:val="lightGray"/>
                <w:lang w:eastAsia="zh-CN"/>
              </w:rPr>
              <w:t>松潘-</w:t>
            </w:r>
            <w:r>
              <w:rPr>
                <w:rFonts w:hint="eastAsia" w:cs="微软雅黑"/>
                <w:b/>
                <w:bCs/>
                <w:sz w:val="21"/>
                <w:szCs w:val="21"/>
                <w:highlight w:val="lightGray"/>
                <w:lang w:val="en-US" w:eastAsia="zh-CN"/>
              </w:rPr>
              <w:t>汶川</w:t>
            </w:r>
            <w:r>
              <w:rPr>
                <w:rFonts w:hint="eastAsia" w:ascii="微软雅黑" w:hAnsi="微软雅黑" w:eastAsia="微软雅黑" w:cs="微软雅黑"/>
                <w:b/>
                <w:bCs/>
                <w:sz w:val="21"/>
                <w:szCs w:val="21"/>
                <w:highlight w:val="lightGray"/>
                <w:lang w:eastAsia="zh-CN"/>
              </w:rPr>
              <w:t>-成都</w:t>
            </w:r>
            <w:r>
              <w:rPr>
                <w:rFonts w:hint="eastAsia" w:ascii="微软雅黑" w:hAnsi="微软雅黑" w:eastAsia="微软雅黑" w:cs="微软雅黑"/>
                <w:b/>
                <w:bCs/>
                <w:sz w:val="21"/>
                <w:szCs w:val="21"/>
                <w:highlight w:val="lightGray"/>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b/>
                <w:bCs/>
                <w:color w:val="000000"/>
                <w:kern w:val="0"/>
                <w:sz w:val="21"/>
                <w:szCs w:val="21"/>
                <w:lang w:bidi="ar"/>
              </w:rPr>
            </w:pPr>
            <w:r>
              <w:rPr>
                <w:rFonts w:hint="eastAsia" w:ascii="微软雅黑" w:hAnsi="微软雅黑" w:eastAsia="微软雅黑" w:cs="微软雅黑"/>
                <w:b/>
                <w:bCs/>
                <w:color w:val="000000"/>
                <w:kern w:val="0"/>
                <w:sz w:val="21"/>
                <w:szCs w:val="21"/>
                <w:lang w:bidi="ar"/>
              </w:rPr>
              <w:t>今日主题</w:t>
            </w:r>
          </w:p>
        </w:tc>
        <w:tc>
          <w:tcPr>
            <w:tcW w:w="8922" w:type="dxa"/>
            <w:gridSpan w:val="3"/>
            <w:tcBorders>
              <w:tl2br w:val="nil"/>
              <w:tr2bl w:val="nil"/>
            </w:tcBorders>
          </w:tcPr>
          <w:p>
            <w:pPr>
              <w:snapToGrid w:val="0"/>
              <w:rPr>
                <w:rFonts w:hint="eastAsia" w:ascii="微软雅黑" w:hAnsi="微软雅黑" w:eastAsia="微软雅黑" w:cs="微软雅黑"/>
                <w:b/>
                <w:bCs/>
                <w:sz w:val="21"/>
                <w:szCs w:val="21"/>
                <w:lang w:val="en-US" w:eastAsia="zh-CN"/>
              </w:rPr>
            </w:pPr>
            <w:r>
              <w:rPr>
                <w:rFonts w:hint="eastAsia" w:cs="微软雅黑"/>
                <w:b/>
                <w:bCs/>
                <w:sz w:val="21"/>
                <w:szCs w:val="21"/>
                <w:lang w:val="en-US" w:eastAsia="zh-CN"/>
              </w:rPr>
              <w:t>黄龙、松潘古城</w:t>
            </w:r>
            <w:r>
              <w:rPr>
                <w:rFonts w:hint="eastAsia" w:ascii="微软雅黑" w:hAnsi="微软雅黑" w:eastAsia="微软雅黑" w:cs="微软雅黑"/>
                <w:b/>
                <w:bCs/>
                <w:sz w:val="21"/>
                <w:szCs w:val="21"/>
                <w:lang w:val="en-US" w:eastAsia="zh-CN"/>
              </w:rPr>
              <w:t>、沿途风景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widowControl/>
              <w:snapToGrid w:val="0"/>
              <w:jc w:val="left"/>
              <w:rPr>
                <w:rFonts w:hint="eastAsia" w:ascii="微软雅黑" w:hAnsi="微软雅黑" w:eastAsia="微软雅黑" w:cs="微软雅黑"/>
                <w:b/>
                <w:bCs/>
                <w:color w:val="00B050"/>
                <w:kern w:val="0"/>
                <w:sz w:val="21"/>
                <w:szCs w:val="21"/>
                <w:lang w:bidi="ar"/>
              </w:rPr>
            </w:pPr>
            <w:r>
              <w:rPr>
                <w:rFonts w:hint="eastAsia" w:ascii="微软雅黑" w:hAnsi="微软雅黑" w:eastAsia="微软雅黑" w:cs="微软雅黑"/>
                <w:b/>
                <w:bCs/>
                <w:color w:val="00B050"/>
                <w:kern w:val="0"/>
                <w:sz w:val="21"/>
                <w:szCs w:val="21"/>
                <w:lang w:bidi="ar"/>
              </w:rPr>
              <w:t>今日餐饮</w:t>
            </w:r>
          </w:p>
        </w:tc>
        <w:tc>
          <w:tcPr>
            <w:tcW w:w="242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早：</w:t>
            </w:r>
            <w:r>
              <w:rPr>
                <w:rFonts w:hint="eastAsia" w:ascii="微软雅黑" w:hAnsi="微软雅黑" w:eastAsia="微软雅黑" w:cs="微软雅黑"/>
                <w:b/>
                <w:bCs/>
                <w:color w:val="00B050"/>
                <w:sz w:val="21"/>
                <w:szCs w:val="21"/>
                <w:lang w:val="en-US" w:eastAsia="zh-CN"/>
              </w:rPr>
              <w:t>酒店</w:t>
            </w:r>
            <w:r>
              <w:rPr>
                <w:rFonts w:hint="eastAsia" w:ascii="微软雅黑" w:hAnsi="微软雅黑" w:eastAsia="微软雅黑" w:cs="微软雅黑"/>
                <w:b/>
                <w:bCs/>
                <w:color w:val="00B050"/>
                <w:sz w:val="21"/>
                <w:szCs w:val="21"/>
              </w:rPr>
              <w:t>含</w:t>
            </w:r>
          </w:p>
        </w:tc>
        <w:tc>
          <w:tcPr>
            <w:tcW w:w="1650"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中：</w:t>
            </w:r>
            <w:r>
              <w:rPr>
                <w:rFonts w:hint="eastAsia" w:ascii="微软雅黑" w:hAnsi="微软雅黑" w:eastAsia="微软雅黑" w:cs="微软雅黑"/>
                <w:b/>
                <w:bCs/>
                <w:color w:val="00B050"/>
                <w:sz w:val="21"/>
                <w:szCs w:val="21"/>
                <w:lang w:eastAsia="zh-CN"/>
              </w:rPr>
              <w:t>不</w:t>
            </w:r>
            <w:r>
              <w:rPr>
                <w:rFonts w:hint="eastAsia" w:ascii="微软雅黑" w:hAnsi="微软雅黑" w:eastAsia="微软雅黑" w:cs="微软雅黑"/>
                <w:b/>
                <w:bCs/>
                <w:color w:val="00B050"/>
                <w:sz w:val="21"/>
                <w:szCs w:val="21"/>
              </w:rPr>
              <w:t>含</w:t>
            </w:r>
          </w:p>
        </w:tc>
        <w:tc>
          <w:tcPr>
            <w:tcW w:w="4851" w:type="dxa"/>
            <w:tcBorders>
              <w:tl2br w:val="nil"/>
              <w:tr2bl w:val="nil"/>
            </w:tcBorders>
          </w:tcPr>
          <w:p>
            <w:pPr>
              <w:snapToGrid w:val="0"/>
              <w:rPr>
                <w:rFonts w:hint="eastAsia" w:ascii="微软雅黑" w:hAnsi="微软雅黑" w:eastAsia="微软雅黑" w:cs="微软雅黑"/>
                <w:b/>
                <w:bCs/>
                <w:color w:val="00B050"/>
                <w:sz w:val="21"/>
                <w:szCs w:val="21"/>
              </w:rPr>
            </w:pPr>
            <w:r>
              <w:rPr>
                <w:rFonts w:hint="eastAsia" w:ascii="微软雅黑" w:hAnsi="微软雅黑" w:eastAsia="微软雅黑" w:cs="微软雅黑"/>
                <w:b/>
                <w:bCs/>
                <w:color w:val="00B050"/>
                <w:sz w:val="21"/>
                <w:szCs w:val="21"/>
              </w:rPr>
              <w:t>晚：不含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65" w:type="dxa"/>
            <w:gridSpan w:val="4"/>
            <w:tcBorders>
              <w:tl2br w:val="nil"/>
              <w:tr2bl w:val="nil"/>
            </w:tcBorders>
          </w:tcPr>
          <w:p>
            <w:pPr>
              <w:snapToGrid w:val="0"/>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lang w:bidi="ar"/>
              </w:rPr>
              <w:t>参考时间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color w:val="FF0000"/>
                <w:kern w:val="0"/>
                <w:sz w:val="21"/>
                <w:szCs w:val="21"/>
                <w:lang w:bidi="ar"/>
              </w:rPr>
              <w:t>08:00-18:30</w:t>
            </w:r>
          </w:p>
        </w:tc>
        <w:tc>
          <w:tcPr>
            <w:tcW w:w="8922" w:type="dxa"/>
            <w:gridSpan w:val="3"/>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早上我们告别童话世界一般的九寨沟，前往</w:t>
            </w:r>
            <w:r>
              <w:rPr>
                <w:rFonts w:hint="eastAsia" w:ascii="微软雅黑" w:hAnsi="微软雅黑" w:eastAsia="微软雅黑" w:cs="微软雅黑"/>
                <w:b w:val="0"/>
                <w:bCs w:val="0"/>
                <w:i w:val="0"/>
                <w:iCs w:val="0"/>
                <w:caps w:val="0"/>
                <w:color w:val="000000" w:themeColor="text1"/>
                <w:spacing w:val="7"/>
                <w:sz w:val="21"/>
                <w:szCs w:val="21"/>
                <w:shd w:val="clear" w:fill="FFFFFF"/>
                <w14:textFill>
                  <w14:solidFill>
                    <w14:schemeClr w14:val="tx1"/>
                  </w14:solidFill>
                </w14:textFill>
              </w:rPr>
              <w:t>黄龙风景名胜区，位于四川省阿坝藏族羌族自治州松潘县，是中国唯一保护完好的高原湿地</w:t>
            </w:r>
            <w:r>
              <w:rPr>
                <w:rFonts w:hint="eastAsia" w:cs="微软雅黑"/>
                <w:b w:val="0"/>
                <w:bCs w:val="0"/>
                <w:i w:val="0"/>
                <w:iCs w:val="0"/>
                <w:caps w:val="0"/>
                <w:color w:val="000000" w:themeColor="text1"/>
                <w:spacing w:val="7"/>
                <w:sz w:val="21"/>
                <w:szCs w:val="21"/>
                <w:shd w:val="clear" w:fill="FFFFFF"/>
                <w:lang w:eastAsia="zh-CN"/>
                <w14:textFill>
                  <w14:solidFill>
                    <w14:schemeClr w14:val="tx1"/>
                  </w14:solidFill>
                </w14:textFill>
              </w:rPr>
              <w:t>，</w:t>
            </w:r>
            <w:r>
              <w:rPr>
                <w:rFonts w:hint="eastAsia" w:ascii="微软雅黑" w:hAnsi="微软雅黑" w:eastAsia="微软雅黑" w:cs="微软雅黑"/>
                <w:b w:val="0"/>
                <w:bCs w:val="0"/>
                <w:i w:val="0"/>
                <w:iCs w:val="0"/>
                <w:caps w:val="0"/>
                <w:color w:val="000000" w:themeColor="text1"/>
                <w:spacing w:val="7"/>
                <w:sz w:val="21"/>
                <w:szCs w:val="21"/>
                <w:shd w:val="clear" w:fill="FFFFFF"/>
                <w14:textFill>
                  <w14:solidFill>
                    <w14:schemeClr w14:val="tx1"/>
                  </w14:solidFill>
                </w14:textFill>
              </w:rPr>
              <w:t>黄龙风景名胜区面积700平方千米，与九寨沟相距100千米，海拔1700~5588米。核心区域点缀着三千多个彩池。以结构奇巧、色彩丰艳的地表钙华景观为主景，由黄龙沟、丹云峡、牟尼沟、雪宝鼎、红军长征纪念碑碑园等组成。主要景观集中于长约3.6公里的黄龙沟，沟内遍布碳酸钙华沉积，并拥有丰富的动植物资源。</w:t>
            </w:r>
            <w:r>
              <w:rPr>
                <w:rFonts w:hint="eastAsia" w:cs="微软雅黑"/>
                <w:b w:val="0"/>
                <w:bCs w:val="0"/>
                <w:i w:val="0"/>
                <w:iCs w:val="0"/>
                <w:caps w:val="0"/>
                <w:color w:val="000000" w:themeColor="text1"/>
                <w:spacing w:val="7"/>
                <w:sz w:val="21"/>
                <w:szCs w:val="21"/>
                <w:shd w:val="clear" w:fill="FFFFFF"/>
                <w:lang w:val="en-US" w:eastAsia="zh-CN"/>
                <w14:textFill>
                  <w14:solidFill>
                    <w14:schemeClr w14:val="tx1"/>
                  </w14:solidFill>
                </w14:textFill>
              </w:rPr>
              <w:t>游玩后前往</w:t>
            </w:r>
            <w:r>
              <w:rPr>
                <w:rFonts w:hint="eastAsia" w:ascii="微软雅黑" w:hAnsi="微软雅黑" w:eastAsia="微软雅黑" w:cs="微软雅黑"/>
                <w:kern w:val="0"/>
                <w:sz w:val="21"/>
                <w:szCs w:val="21"/>
                <w:lang w:bidi="ar"/>
              </w:rPr>
              <w:t>松潘</w:t>
            </w:r>
            <w:r>
              <w:rPr>
                <w:rFonts w:hint="eastAsia" w:cs="微软雅黑"/>
                <w:kern w:val="0"/>
                <w:sz w:val="21"/>
                <w:szCs w:val="21"/>
                <w:lang w:eastAsia="zh-CN" w:bidi="ar"/>
              </w:rPr>
              <w:t>、</w:t>
            </w:r>
            <w:r>
              <w:rPr>
                <w:rFonts w:hint="eastAsia" w:ascii="微软雅黑" w:hAnsi="微软雅黑" w:eastAsia="微软雅黑" w:cs="微软雅黑"/>
                <w:kern w:val="0"/>
                <w:sz w:val="21"/>
                <w:szCs w:val="21"/>
                <w:lang w:bidi="ar"/>
              </w:rPr>
              <w:t>古城墙始建于明朝，当时所用的青砖长50厘米、厚12厘米，每块砖重达30公斤，所用的灰浆由糯米、石灰加桐油熬成，因此城墙异常坚固。城墙高10米、宽30米、长6200米，是中国苜屈一指的古城墙遗址。位于城东、城南、城北的三座城门顶部均呈半月形，门基大石上镂刻着各种别具匠心的浮雕，古色古香，至今保留着远古的韵味。而后经茂县、汶川、都江堰市，晚</w:t>
            </w:r>
            <w:r>
              <w:rPr>
                <w:rFonts w:hint="eastAsia" w:cs="微软雅黑"/>
                <w:kern w:val="0"/>
                <w:sz w:val="21"/>
                <w:szCs w:val="21"/>
                <w:lang w:val="en-US" w:eastAsia="zh-CN" w:bidi="ar"/>
              </w:rPr>
              <w:t>上</w:t>
            </w:r>
            <w:r>
              <w:rPr>
                <w:rFonts w:hint="eastAsia" w:ascii="微软雅黑" w:hAnsi="微软雅黑" w:eastAsia="微软雅黑" w:cs="微软雅黑"/>
                <w:kern w:val="0"/>
                <w:sz w:val="21"/>
                <w:szCs w:val="21"/>
                <w:lang w:bidi="ar"/>
              </w:rPr>
              <w:t>返回成都散团。</w:t>
            </w:r>
          </w:p>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bCs/>
                <w:color w:val="FF0000"/>
                <w:kern w:val="0"/>
                <w:sz w:val="21"/>
                <w:szCs w:val="21"/>
                <w:lang w:bidi="ar"/>
              </w:rPr>
              <w:t>备注：由于黄龙景区索道全部支架已达到大修年限、为了冬季索道施工安全、黄龙索道将于2023年11月26日起停运、由此带来的不便、敬请谅解！</w:t>
            </w:r>
            <w:r>
              <w:rPr>
                <w:rFonts w:hint="eastAsia" w:cs="微软雅黑"/>
                <w:b/>
                <w:bCs/>
                <w:color w:val="FF0000"/>
                <w:kern w:val="0"/>
                <w:sz w:val="21"/>
                <w:szCs w:val="21"/>
                <w:lang w:val="en-US" w:eastAsia="zh-CN" w:bidi="ar"/>
              </w:rPr>
              <w:t>后面如遇黄龙景区封山则修改至牟尼沟景区。当天到达成都在晚上九点左右、建议定十点以后的航班/动车、以免耽误回程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b/>
                <w:bCs/>
                <w:kern w:val="0"/>
                <w:sz w:val="21"/>
                <w:szCs w:val="21"/>
                <w:lang w:bidi="ar"/>
              </w:rPr>
            </w:pPr>
            <w:r>
              <w:rPr>
                <w:rFonts w:hint="eastAsia" w:ascii="微软雅黑" w:hAnsi="微软雅黑" w:eastAsia="微软雅黑" w:cs="微软雅黑"/>
                <w:b/>
                <w:bCs/>
                <w:kern w:val="0"/>
                <w:sz w:val="21"/>
                <w:szCs w:val="21"/>
                <w:lang w:bidi="ar"/>
              </w:rPr>
              <w:t>今日参考酒店</w:t>
            </w:r>
          </w:p>
        </w:tc>
        <w:tc>
          <w:tcPr>
            <w:tcW w:w="8922" w:type="dxa"/>
            <w:gridSpan w:val="3"/>
            <w:tcBorders>
              <w:tl2br w:val="nil"/>
              <w:tr2bl w:val="nil"/>
            </w:tcBorders>
          </w:tcPr>
          <w:p>
            <w:pPr>
              <w:snapToGrid w:val="0"/>
              <w:rPr>
                <w:rFonts w:hint="default" w:ascii="微软雅黑" w:hAnsi="微软雅黑" w:eastAsia="微软雅黑" w:cs="微软雅黑"/>
                <w:b/>
                <w:bCs/>
                <w:kern w:val="0"/>
                <w:sz w:val="21"/>
                <w:szCs w:val="21"/>
                <w:lang w:val="en-US" w:eastAsia="zh-CN" w:bidi="ar"/>
              </w:rPr>
            </w:pPr>
            <w:r>
              <w:rPr>
                <w:rFonts w:hint="eastAsia" w:cs="微软雅黑"/>
                <w:b/>
                <w:bCs/>
                <w:kern w:val="0"/>
                <w:sz w:val="21"/>
                <w:szCs w:val="21"/>
                <w:lang w:val="en-US" w:eastAsia="zh-CN" w:bidi="ar"/>
              </w:rPr>
              <w:t>自理（可代订）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3" w:type="dxa"/>
            <w:tcBorders>
              <w:tl2br w:val="nil"/>
              <w:tr2bl w:val="nil"/>
            </w:tcBorders>
          </w:tcPr>
          <w:p>
            <w:pPr>
              <w:snapToGrid w:val="0"/>
              <w:rPr>
                <w:rFonts w:hint="eastAsia" w:ascii="微软雅黑" w:hAnsi="微软雅黑" w:eastAsia="微软雅黑" w:cs="微软雅黑"/>
                <w:kern w:val="0"/>
                <w:sz w:val="21"/>
                <w:szCs w:val="21"/>
                <w:lang w:bidi="ar"/>
              </w:rPr>
            </w:pPr>
            <w:r>
              <w:rPr>
                <w:rFonts w:hint="eastAsia" w:ascii="微软雅黑" w:hAnsi="微软雅黑" w:eastAsia="微软雅黑" w:cs="微软雅黑"/>
                <w:b/>
                <w:bCs/>
                <w:color w:val="ED7D31" w:themeColor="accent2"/>
                <w:kern w:val="0"/>
                <w:sz w:val="21"/>
                <w:szCs w:val="21"/>
                <w:lang w:bidi="ar"/>
                <w14:textFill>
                  <w14:solidFill>
                    <w14:schemeClr w14:val="accent2"/>
                  </w14:solidFill>
                </w14:textFill>
              </w:rPr>
              <w:t>今日温馨提示</w:t>
            </w:r>
          </w:p>
        </w:tc>
        <w:tc>
          <w:tcPr>
            <w:tcW w:w="8922" w:type="dxa"/>
            <w:gridSpan w:val="3"/>
            <w:tcBorders>
              <w:tl2br w:val="nil"/>
              <w:tr2bl w:val="nil"/>
            </w:tcBorders>
          </w:tcPr>
          <w:p>
            <w:pPr>
              <w:snapToGrid w:val="0"/>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（1）以上行程时间安排可能会因天气、路况等原因做相应调整，正常情况下完团回到成都时间为晚上18：00至19：00左右，如果必须当日离开，请定22：00以后的回程大交通，以免耽误行程，敬请谅解；</w:t>
            </w:r>
          </w:p>
          <w:p>
            <w:pPr>
              <w:snapToGrid w:val="0"/>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（2）以上行程及时间仅供参考，具体以实际出发行程及时间为准，在不减少景点的情况下，我公司有权调整行程游览的先后顺序；</w:t>
            </w:r>
          </w:p>
          <w:p>
            <w:pPr>
              <w:snapToGrid w:val="0"/>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（3）赠送项目如客人自愿放弃或因特殊原因及不可抗力等原因无法参加，均不退费用，也不等价交换；</w:t>
            </w:r>
          </w:p>
          <w:p>
            <w:pPr>
              <w:snapToGrid w:val="0"/>
              <w:rPr>
                <w:rFonts w:hint="eastAsia" w:ascii="微软雅黑" w:hAnsi="微软雅黑" w:eastAsia="微软雅黑" w:cs="微软雅黑"/>
                <w:color w:val="ED7D31" w:themeColor="accent2"/>
                <w:kern w:val="0"/>
                <w:sz w:val="21"/>
                <w:szCs w:val="21"/>
                <w:lang w:val="en-US" w:eastAsia="zh-CN" w:bidi="ar"/>
                <w14:textFill>
                  <w14:solidFill>
                    <w14:schemeClr w14:val="accent2"/>
                  </w14:solidFill>
                </w14:textFill>
              </w:rPr>
            </w:pPr>
            <w:r>
              <w:rPr>
                <w:rFonts w:hint="eastAsia" w:ascii="微软雅黑" w:hAnsi="微软雅黑" w:eastAsia="微软雅黑" w:cs="微软雅黑"/>
                <w:b/>
                <w:bCs/>
                <w:color w:val="ED7D31" w:themeColor="accent2"/>
                <w:kern w:val="0"/>
                <w:sz w:val="21"/>
                <w:szCs w:val="21"/>
                <w:lang w:val="en-US" w:eastAsia="zh-CN" w:bidi="ar"/>
                <w14:textFill>
                  <w14:solidFill>
                    <w14:schemeClr w14:val="accent2"/>
                  </w14:solidFill>
                </w14:textFill>
              </w:rPr>
              <w:t>（4）为了保证每个人的拍摄数量，请各位主动跟随领队，找领队登记拍摄哦！如因个人原因没有登记，导致拍摄数量不够，与我社无关！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6" w:hRule="atLeast"/>
        </w:trPr>
        <w:tc>
          <w:tcPr>
            <w:tcW w:w="5614" w:type="dxa"/>
            <w:gridSpan w:val="3"/>
            <w:tcBorders>
              <w:tl2br w:val="nil"/>
              <w:tr2bl w:val="nil"/>
            </w:tcBorders>
          </w:tcPr>
          <w:p>
            <w:pPr>
              <w:snapToGrid w:val="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2520315" cy="1845310"/>
                  <wp:effectExtent l="0" t="0" r="13335" b="2540"/>
                  <wp:docPr id="8" name="图片 5" descr="C:\Users\xixing\Desktop\寨见九寨\叠溪海子.jpg叠溪海子"/>
                  <wp:cNvGraphicFramePr/>
                  <a:graphic xmlns:a="http://schemas.openxmlformats.org/drawingml/2006/main">
                    <a:graphicData uri="http://schemas.openxmlformats.org/drawingml/2006/picture">
                      <pic:pic xmlns:pic="http://schemas.openxmlformats.org/drawingml/2006/picture">
                        <pic:nvPicPr>
                          <pic:cNvPr id="8" name="图片 5" descr="C:\Users\xixing\Desktop\寨见九寨\叠溪海子.jpg叠溪海子"/>
                          <pic:cNvPicPr preferRelativeResize="0"/>
                        </pic:nvPicPr>
                        <pic:blipFill>
                          <a:blip r:embed="rId15"/>
                          <a:srcRect/>
                          <a:stretch>
                            <a:fillRect/>
                          </a:stretch>
                        </pic:blipFill>
                        <pic:spPr>
                          <a:xfrm>
                            <a:off x="0" y="0"/>
                            <a:ext cx="2520315" cy="1845310"/>
                          </a:xfrm>
                          <a:prstGeom prst="rect">
                            <a:avLst/>
                          </a:prstGeom>
                          <a:noFill/>
                          <a:ln>
                            <a:noFill/>
                          </a:ln>
                        </pic:spPr>
                      </pic:pic>
                    </a:graphicData>
                  </a:graphic>
                </wp:inline>
              </w:drawing>
            </w:r>
          </w:p>
        </w:tc>
        <w:tc>
          <w:tcPr>
            <w:tcW w:w="4851" w:type="dxa"/>
            <w:tcBorders>
              <w:tl2br w:val="nil"/>
              <w:tr2bl w:val="nil"/>
            </w:tcBorders>
          </w:tcPr>
          <w:p>
            <w:pPr>
              <w:snapToGrid w:val="0"/>
              <w:jc w:val="center"/>
              <w:rPr>
                <w:rFonts w:hint="eastAsia" w:ascii="微软雅黑" w:hAnsi="微软雅黑" w:eastAsia="微软雅黑" w:cs="微软雅黑"/>
                <w:b/>
                <w:bCs/>
                <w:kern w:val="0"/>
                <w:sz w:val="21"/>
                <w:szCs w:val="21"/>
                <w:lang w:bidi="ar"/>
              </w:rPr>
            </w:pPr>
            <w:r>
              <w:rPr>
                <w:rFonts w:hint="eastAsia" w:ascii="微软雅黑" w:hAnsi="微软雅黑" w:eastAsia="微软雅黑" w:cs="微软雅黑"/>
                <w:sz w:val="21"/>
                <w:szCs w:val="21"/>
              </w:rPr>
              <w:drawing>
                <wp:inline distT="0" distB="0" distL="114300" distR="114300">
                  <wp:extent cx="2520315" cy="1845310"/>
                  <wp:effectExtent l="0" t="0" r="13335" b="2540"/>
                  <wp:docPr id="9" name="图片 9" descr="C:\Users\xixing\Desktop\寨见九寨\松潘1.jpg松潘1"/>
                  <wp:cNvGraphicFramePr/>
                  <a:graphic xmlns:a="http://schemas.openxmlformats.org/drawingml/2006/main">
                    <a:graphicData uri="http://schemas.openxmlformats.org/drawingml/2006/picture">
                      <pic:pic xmlns:pic="http://schemas.openxmlformats.org/drawingml/2006/picture">
                        <pic:nvPicPr>
                          <pic:cNvPr id="9" name="图片 9" descr="C:\Users\xixing\Desktop\寨见九寨\松潘1.jpg松潘1"/>
                          <pic:cNvPicPr preferRelativeResize="0"/>
                        </pic:nvPicPr>
                        <pic:blipFill>
                          <a:blip r:embed="rId16"/>
                          <a:srcRect/>
                          <a:stretch>
                            <a:fillRect/>
                          </a:stretch>
                        </pic:blipFill>
                        <pic:spPr>
                          <a:xfrm>
                            <a:off x="0" y="0"/>
                            <a:ext cx="2520315" cy="1845310"/>
                          </a:xfrm>
                          <a:prstGeom prst="rect">
                            <a:avLst/>
                          </a:prstGeom>
                          <a:noFill/>
                          <a:ln>
                            <a:noFill/>
                          </a:ln>
                        </pic:spPr>
                      </pic:pic>
                    </a:graphicData>
                  </a:graphic>
                </wp:inline>
              </w:drawing>
            </w:r>
          </w:p>
        </w:tc>
      </w:tr>
    </w:tbl>
    <w:p>
      <w:pPr>
        <w:widowControl/>
        <w:snapToGrid w:val="0"/>
        <w:jc w:val="both"/>
        <w:rPr>
          <w:rFonts w:hint="eastAsia" w:ascii="微软雅黑" w:hAnsi="微软雅黑" w:eastAsia="微软雅黑" w:cs="微软雅黑"/>
          <w:b/>
          <w:bCs/>
          <w:color w:val="FF0000"/>
          <w:kern w:val="0"/>
          <w:sz w:val="21"/>
          <w:szCs w:val="21"/>
          <w:lang w:bidi="ar"/>
        </w:rPr>
      </w:pPr>
    </w:p>
    <w:p>
      <w:pPr>
        <w:widowControl/>
        <w:snapToGrid w:val="0"/>
        <w:jc w:val="center"/>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b/>
          <w:bCs/>
          <w:color w:val="FF0000"/>
          <w:kern w:val="0"/>
          <w:sz w:val="21"/>
          <w:szCs w:val="21"/>
          <w:lang w:bidi="ar"/>
        </w:rPr>
        <w:t>---------------------------------------费用包含---------------------------------------</w:t>
      </w:r>
    </w:p>
    <w:p>
      <w:pPr>
        <w:widowControl/>
        <w:snapToGrid w:val="0"/>
        <w:jc w:val="center"/>
        <w:rPr>
          <w:rFonts w:hint="eastAsia" w:ascii="微软雅黑" w:hAnsi="微软雅黑" w:eastAsia="微软雅黑" w:cs="微软雅黑"/>
          <w:b/>
          <w:bCs/>
          <w:color w:val="FF0000"/>
          <w:kern w:val="0"/>
          <w:sz w:val="21"/>
          <w:szCs w:val="21"/>
          <w:lang w:bidi="ar"/>
        </w:rPr>
      </w:pP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val="en-US" w:eastAsia="zh-CN" w:bidi="ar"/>
        </w:rPr>
        <w:t>1、</w:t>
      </w:r>
      <w:r>
        <w:rPr>
          <w:rFonts w:hint="eastAsia" w:ascii="微软雅黑" w:hAnsi="微软雅黑" w:eastAsia="微软雅黑" w:cs="微软雅黑"/>
          <w:b/>
          <w:bCs/>
          <w:color w:val="00B050"/>
          <w:kern w:val="0"/>
          <w:sz w:val="21"/>
          <w:szCs w:val="21"/>
          <w:lang w:bidi="ar"/>
        </w:rPr>
        <w:t>交通：</w:t>
      </w:r>
      <w:r>
        <w:rPr>
          <w:rFonts w:hint="eastAsia" w:ascii="微软雅黑" w:hAnsi="微软雅黑" w:eastAsia="微软雅黑" w:cs="微软雅黑"/>
          <w:color w:val="000000"/>
          <w:kern w:val="0"/>
          <w:sz w:val="21"/>
          <w:szCs w:val="21"/>
          <w:lang w:bidi="ar"/>
        </w:rPr>
        <w:t>包含全程</w:t>
      </w:r>
      <w:r>
        <w:rPr>
          <w:rFonts w:hint="eastAsia" w:ascii="微软雅黑" w:hAnsi="微软雅黑" w:eastAsia="微软雅黑" w:cs="微软雅黑"/>
          <w:color w:val="000000"/>
          <w:kern w:val="0"/>
          <w:sz w:val="21"/>
          <w:szCs w:val="21"/>
          <w:lang w:val="en-US" w:eastAsia="zh-CN" w:bidi="ar"/>
        </w:rPr>
        <w:t>成都-九寨沟</w:t>
      </w:r>
      <w:r>
        <w:rPr>
          <w:rFonts w:hint="eastAsia" w:ascii="微软雅黑" w:hAnsi="微软雅黑" w:eastAsia="微软雅黑" w:cs="微软雅黑"/>
          <w:color w:val="000000"/>
          <w:kern w:val="0"/>
          <w:sz w:val="21"/>
          <w:szCs w:val="21"/>
          <w:lang w:bidi="ar"/>
        </w:rPr>
        <w:t>往返交通费用，使用具备合法营运手续的运输车辆。</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[2-</w:t>
      </w:r>
      <w:r>
        <w:rPr>
          <w:rFonts w:hint="eastAsia" w:cs="微软雅黑"/>
          <w:color w:val="000000"/>
          <w:kern w:val="0"/>
          <w:sz w:val="21"/>
          <w:szCs w:val="21"/>
          <w:lang w:val="en-US" w:eastAsia="zh-CN" w:bidi="ar"/>
        </w:rPr>
        <w:t>6</w:t>
      </w:r>
      <w:r>
        <w:rPr>
          <w:rFonts w:hint="eastAsia" w:ascii="微软雅黑" w:hAnsi="微软雅黑" w:eastAsia="微软雅黑" w:cs="微软雅黑"/>
          <w:color w:val="000000"/>
          <w:kern w:val="0"/>
          <w:sz w:val="21"/>
          <w:szCs w:val="21"/>
          <w:lang w:bidi="ar"/>
        </w:rPr>
        <w:t>人VIP版]：（以下安排车辆以实际安排车型为准）</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成团普通越野2-4人使用5座SUV车型（长城哈佛H9/驭胜/荣威/大众或同级车型）</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成团</w:t>
      </w:r>
      <w:r>
        <w:rPr>
          <w:rFonts w:hint="eastAsia" w:ascii="微软雅黑" w:hAnsi="微软雅黑" w:eastAsia="微软雅黑" w:cs="微软雅黑"/>
          <w:color w:val="000000"/>
          <w:kern w:val="0"/>
          <w:sz w:val="21"/>
          <w:szCs w:val="21"/>
          <w:lang w:val="en-US" w:eastAsia="zh-CN" w:bidi="ar"/>
        </w:rPr>
        <w:t>优享</w:t>
      </w:r>
      <w:r>
        <w:rPr>
          <w:rFonts w:hint="eastAsia" w:ascii="微软雅黑" w:hAnsi="微软雅黑" w:eastAsia="微软雅黑" w:cs="微软雅黑"/>
          <w:color w:val="000000"/>
          <w:kern w:val="0"/>
          <w:sz w:val="21"/>
          <w:szCs w:val="21"/>
          <w:lang w:bidi="ar"/>
        </w:rPr>
        <w:t>商务车型5-</w:t>
      </w:r>
      <w:r>
        <w:rPr>
          <w:rFonts w:hint="eastAsia" w:cs="微软雅黑"/>
          <w:color w:val="000000"/>
          <w:kern w:val="0"/>
          <w:sz w:val="21"/>
          <w:szCs w:val="21"/>
          <w:lang w:val="en-US" w:eastAsia="zh-CN" w:bidi="ar"/>
        </w:rPr>
        <w:t>6</w:t>
      </w:r>
      <w:r>
        <w:rPr>
          <w:rFonts w:hint="eastAsia" w:ascii="微软雅黑" w:hAnsi="微软雅黑" w:eastAsia="微软雅黑" w:cs="微软雅黑"/>
          <w:color w:val="000000"/>
          <w:kern w:val="0"/>
          <w:sz w:val="21"/>
          <w:szCs w:val="21"/>
          <w:lang w:bidi="ar"/>
        </w:rPr>
        <w:t>人使用7座车型（别克GL8/福田途锐欧/大通G10或同等车型)</w:t>
      </w:r>
    </w:p>
    <w:p>
      <w:pPr>
        <w:widowControl/>
        <w:snapToGrid w:val="0"/>
        <w:jc w:val="left"/>
        <w:rPr>
          <w:rFonts w:hint="eastAsia" w:ascii="微软雅黑" w:hAnsi="微软雅黑" w:eastAsia="微软雅黑" w:cs="微软雅黑"/>
          <w:color w:val="FF0000"/>
          <w:kern w:val="0"/>
          <w:sz w:val="21"/>
          <w:szCs w:val="21"/>
          <w:lang w:val="en-US" w:eastAsia="zh-CN" w:bidi="ar"/>
        </w:rPr>
      </w:pPr>
      <w:r>
        <w:rPr>
          <w:rFonts w:hint="eastAsia" w:ascii="微软雅黑" w:hAnsi="微软雅黑" w:eastAsia="微软雅黑" w:cs="微软雅黑"/>
          <w:color w:val="FF0000"/>
          <w:kern w:val="0"/>
          <w:sz w:val="21"/>
          <w:szCs w:val="21"/>
          <w:lang w:val="en-US" w:eastAsia="zh-CN" w:bidi="ar"/>
        </w:rPr>
        <w:t>备注：升级车型根据客人需求选择车型</w:t>
      </w:r>
    </w:p>
    <w:p>
      <w:pPr>
        <w:widowControl/>
        <w:snapToGrid w:val="0"/>
        <w:jc w:val="left"/>
        <w:rPr>
          <w:rFonts w:hint="eastAsia" w:ascii="微软雅黑" w:hAnsi="微软雅黑" w:eastAsia="微软雅黑" w:cs="微软雅黑"/>
          <w:kern w:val="0"/>
          <w:sz w:val="21"/>
          <w:szCs w:val="21"/>
          <w:lang w:bidi="ar"/>
        </w:rPr>
      </w:pPr>
      <w:r>
        <w:rPr>
          <w:rFonts w:hint="eastAsia" w:ascii="微软雅黑" w:hAnsi="微软雅黑" w:eastAsia="微软雅黑" w:cs="微软雅黑"/>
          <w:b/>
          <w:bCs/>
          <w:color w:val="00B050"/>
          <w:kern w:val="0"/>
          <w:sz w:val="21"/>
          <w:szCs w:val="21"/>
          <w:lang w:val="en-US" w:eastAsia="zh-CN" w:bidi="ar"/>
        </w:rPr>
        <w:t>2、</w:t>
      </w:r>
      <w:r>
        <w:rPr>
          <w:rFonts w:hint="eastAsia" w:ascii="微软雅黑" w:hAnsi="微软雅黑" w:eastAsia="微软雅黑" w:cs="微软雅黑"/>
          <w:b/>
          <w:bCs/>
          <w:color w:val="00B050"/>
          <w:kern w:val="0"/>
          <w:sz w:val="21"/>
          <w:szCs w:val="21"/>
          <w:lang w:bidi="ar"/>
        </w:rPr>
        <w:t>住宿：</w:t>
      </w:r>
      <w:r>
        <w:rPr>
          <w:rFonts w:hint="eastAsia" w:ascii="微软雅黑" w:hAnsi="微软雅黑" w:eastAsia="微软雅黑" w:cs="微软雅黑"/>
          <w:kern w:val="0"/>
          <w:sz w:val="21"/>
          <w:szCs w:val="21"/>
          <w:lang w:bidi="ar"/>
        </w:rPr>
        <w:t>含</w:t>
      </w:r>
      <w:r>
        <w:rPr>
          <w:rFonts w:hint="eastAsia" w:ascii="微软雅黑" w:hAnsi="微软雅黑" w:eastAsia="微软雅黑" w:cs="微软雅黑"/>
          <w:kern w:val="0"/>
          <w:sz w:val="21"/>
          <w:szCs w:val="21"/>
          <w:lang w:val="en-US" w:eastAsia="zh-CN" w:bidi="ar"/>
        </w:rPr>
        <w:t>5</w:t>
      </w:r>
      <w:r>
        <w:rPr>
          <w:rFonts w:hint="eastAsia" w:ascii="微软雅黑" w:hAnsi="微软雅黑" w:eastAsia="微软雅黑" w:cs="微软雅黑"/>
          <w:kern w:val="0"/>
          <w:sz w:val="21"/>
          <w:szCs w:val="21"/>
          <w:lang w:bidi="ar"/>
        </w:rPr>
        <w:t>晚住宿</w:t>
      </w:r>
      <w:r>
        <w:rPr>
          <w:rFonts w:hint="eastAsia" w:ascii="微软雅黑" w:hAnsi="微软雅黑" w:eastAsia="微软雅黑" w:cs="微软雅黑"/>
          <w:kern w:val="0"/>
          <w:sz w:val="21"/>
          <w:szCs w:val="21"/>
          <w:lang w:eastAsia="zh-CN" w:bidi="ar"/>
        </w:rPr>
        <w:t>（</w:t>
      </w:r>
      <w:r>
        <w:rPr>
          <w:rFonts w:hint="eastAsia" w:ascii="微软雅黑" w:hAnsi="微软雅黑" w:eastAsia="微软雅黑" w:cs="微软雅黑"/>
          <w:kern w:val="0"/>
          <w:sz w:val="21"/>
          <w:szCs w:val="21"/>
          <w:lang w:val="en-US" w:eastAsia="zh-CN" w:bidi="ar"/>
        </w:rPr>
        <w:t>含成都赠送酒店）</w:t>
      </w:r>
      <w:r>
        <w:rPr>
          <w:rFonts w:hint="eastAsia" w:ascii="微软雅黑" w:hAnsi="微软雅黑" w:eastAsia="微软雅黑" w:cs="微软雅黑"/>
          <w:kern w:val="0"/>
          <w:sz w:val="21"/>
          <w:szCs w:val="21"/>
          <w:lang w:bidi="ar"/>
        </w:rPr>
        <w:t>，舒适套餐携程</w:t>
      </w:r>
      <w:r>
        <w:rPr>
          <w:rFonts w:hint="eastAsia" w:ascii="微软雅黑" w:hAnsi="微软雅黑" w:eastAsia="微软雅黑" w:cs="微软雅黑"/>
          <w:kern w:val="0"/>
          <w:sz w:val="21"/>
          <w:szCs w:val="21"/>
          <w:lang w:val="en-US" w:eastAsia="zh-CN" w:bidi="ar"/>
        </w:rPr>
        <w:t>三</w:t>
      </w:r>
      <w:r>
        <w:rPr>
          <w:rFonts w:hint="eastAsia" w:ascii="微软雅黑" w:hAnsi="微软雅黑" w:eastAsia="微软雅黑" w:cs="微软雅黑"/>
          <w:kern w:val="0"/>
          <w:sz w:val="21"/>
          <w:szCs w:val="21"/>
          <w:lang w:bidi="ar"/>
        </w:rPr>
        <w:t>钻酒店，豪华套餐携程</w:t>
      </w:r>
      <w:r>
        <w:rPr>
          <w:rFonts w:hint="eastAsia" w:ascii="微软雅黑" w:hAnsi="微软雅黑" w:eastAsia="微软雅黑" w:cs="微软雅黑"/>
          <w:kern w:val="0"/>
          <w:sz w:val="21"/>
          <w:szCs w:val="21"/>
          <w:lang w:val="en-US" w:eastAsia="zh-CN" w:bidi="ar"/>
        </w:rPr>
        <w:t>四-</w:t>
      </w:r>
      <w:r>
        <w:rPr>
          <w:rFonts w:hint="eastAsia" w:ascii="微软雅黑" w:hAnsi="微软雅黑" w:eastAsia="微软雅黑" w:cs="微软雅黑"/>
          <w:kern w:val="0"/>
          <w:sz w:val="21"/>
          <w:szCs w:val="21"/>
          <w:lang w:bidi="ar"/>
        </w:rPr>
        <w:t>五钻酒店（所列酒店均属行业内评定标准，非国家旅游局授牌星级酒店；携程评钻级为动态浮动展示，仅做网评参考，若因钻级浮动造成的投诉不予受理，望您谅解）。参考酒店如下：</w:t>
      </w:r>
    </w:p>
    <w:p>
      <w:pPr>
        <w:widowControl/>
        <w:snapToGrid w:val="0"/>
        <w:jc w:val="left"/>
        <w:rPr>
          <w:rFonts w:hint="eastAsia" w:ascii="微软雅黑" w:hAnsi="微软雅黑" w:eastAsia="微软雅黑" w:cs="微软雅黑"/>
          <w:b/>
          <w:bCs/>
          <w:kern w:val="0"/>
          <w:sz w:val="21"/>
          <w:szCs w:val="21"/>
          <w:lang w:bidi="ar"/>
        </w:rPr>
      </w:pPr>
      <w:r>
        <w:rPr>
          <w:rFonts w:hint="eastAsia" w:ascii="微软雅黑" w:hAnsi="微软雅黑" w:eastAsia="微软雅黑" w:cs="微软雅黑"/>
          <w:b/>
          <w:bCs/>
          <w:kern w:val="0"/>
          <w:sz w:val="21"/>
          <w:szCs w:val="21"/>
          <w:lang w:bidi="ar"/>
        </w:rPr>
        <w:t xml:space="preserve">l </w:t>
      </w:r>
      <w:r>
        <w:rPr>
          <w:rFonts w:hint="eastAsia" w:ascii="微软雅黑" w:hAnsi="微软雅黑" w:eastAsia="微软雅黑" w:cs="微软雅黑"/>
          <w:b/>
          <w:bCs/>
          <w:kern w:val="0"/>
          <w:sz w:val="21"/>
          <w:szCs w:val="21"/>
          <w:lang w:val="en-US" w:eastAsia="zh-CN" w:bidi="ar"/>
        </w:rPr>
        <w:t>豪华酒店</w:t>
      </w:r>
      <w:r>
        <w:rPr>
          <w:rFonts w:hint="eastAsia" w:ascii="微软雅黑" w:hAnsi="微软雅黑" w:eastAsia="微软雅黑" w:cs="微软雅黑"/>
          <w:b/>
          <w:bCs/>
          <w:kern w:val="0"/>
          <w:sz w:val="21"/>
          <w:szCs w:val="21"/>
          <w:lang w:bidi="ar"/>
        </w:rPr>
        <w:t>携程</w:t>
      </w:r>
      <w:r>
        <w:rPr>
          <w:rFonts w:hint="eastAsia" w:ascii="微软雅黑" w:hAnsi="微软雅黑" w:eastAsia="微软雅黑" w:cs="微软雅黑"/>
          <w:b/>
          <w:bCs/>
          <w:kern w:val="0"/>
          <w:sz w:val="21"/>
          <w:szCs w:val="21"/>
          <w:lang w:val="en-US" w:eastAsia="zh-CN" w:bidi="ar"/>
        </w:rPr>
        <w:t>四-</w:t>
      </w:r>
      <w:r>
        <w:rPr>
          <w:rFonts w:hint="eastAsia" w:ascii="微软雅黑" w:hAnsi="微软雅黑" w:eastAsia="微软雅黑" w:cs="微软雅黑"/>
          <w:b/>
          <w:bCs/>
          <w:kern w:val="0"/>
          <w:sz w:val="21"/>
          <w:szCs w:val="21"/>
          <w:lang w:bidi="ar"/>
        </w:rPr>
        <w:t>五钻</w:t>
      </w:r>
    </w:p>
    <w:p>
      <w:pPr>
        <w:widowControl/>
        <w:snapToGrid w:val="0"/>
        <w:jc w:val="left"/>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毕棚沟</w:t>
      </w:r>
    </w:p>
    <w:p>
      <w:pPr>
        <w:widowControl/>
        <w:snapToGrid w:val="0"/>
        <w:jc w:val="left"/>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黑水</w:t>
      </w:r>
    </w:p>
    <w:p>
      <w:pPr>
        <w:widowControl/>
        <w:snapToGrid w:val="0"/>
        <w:jc w:val="left"/>
        <w:rPr>
          <w:rFonts w:hint="eastAsia" w:ascii="微软雅黑" w:hAnsi="微软雅黑" w:eastAsia="微软雅黑" w:cs="微软雅黑"/>
          <w:b/>
          <w:bCs/>
          <w:kern w:val="0"/>
          <w:sz w:val="21"/>
          <w:szCs w:val="21"/>
          <w:lang w:bidi="ar"/>
        </w:rPr>
      </w:pPr>
      <w:r>
        <w:rPr>
          <w:rFonts w:hint="eastAsia" w:ascii="微软雅黑" w:hAnsi="微软雅黑" w:eastAsia="微软雅黑" w:cs="微软雅黑"/>
          <w:b w:val="0"/>
          <w:bCs w:val="0"/>
          <w:kern w:val="0"/>
          <w:sz w:val="21"/>
          <w:szCs w:val="21"/>
          <w:lang w:val="en-US" w:eastAsia="zh-CN" w:bidi="ar"/>
        </w:rPr>
        <w:t>川主寺</w:t>
      </w:r>
    </w:p>
    <w:p>
      <w:pPr>
        <w:widowControl/>
        <w:snapToGrid w:val="0"/>
        <w:jc w:val="left"/>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九寨沟（连住2晚）：九宫宾馆/润都国际温泉酒店/保利新九寨宾馆/星宇国际或等同级酒店</w:t>
      </w:r>
    </w:p>
    <w:p>
      <w:pPr>
        <w:widowControl/>
        <w:snapToGrid w:val="0"/>
        <w:jc w:val="left"/>
        <w:rPr>
          <w:rFonts w:hint="eastAsia" w:ascii="微软雅黑" w:hAnsi="微软雅黑" w:eastAsia="微软雅黑" w:cs="微软雅黑"/>
          <w:b/>
          <w:bCs/>
          <w:kern w:val="0"/>
          <w:sz w:val="21"/>
          <w:szCs w:val="21"/>
          <w:lang w:bidi="ar"/>
        </w:rPr>
      </w:pPr>
      <w:r>
        <w:rPr>
          <w:rFonts w:hint="eastAsia" w:ascii="微软雅黑" w:hAnsi="微软雅黑" w:eastAsia="微软雅黑" w:cs="微软雅黑"/>
          <w:b/>
          <w:bCs/>
          <w:kern w:val="0"/>
          <w:sz w:val="21"/>
          <w:szCs w:val="21"/>
          <w:lang w:bidi="ar"/>
        </w:rPr>
        <w:t xml:space="preserve">l </w:t>
      </w:r>
      <w:r>
        <w:rPr>
          <w:rFonts w:hint="eastAsia" w:ascii="微软雅黑" w:hAnsi="微软雅黑" w:eastAsia="微软雅黑" w:cs="微软雅黑"/>
          <w:b/>
          <w:bCs/>
          <w:kern w:val="0"/>
          <w:sz w:val="21"/>
          <w:szCs w:val="21"/>
          <w:lang w:val="en-US" w:eastAsia="zh-CN" w:bidi="ar"/>
        </w:rPr>
        <w:t>舒适酒店</w:t>
      </w:r>
      <w:r>
        <w:rPr>
          <w:rFonts w:hint="eastAsia" w:ascii="微软雅黑" w:hAnsi="微软雅黑" w:eastAsia="微软雅黑" w:cs="微软雅黑"/>
          <w:b/>
          <w:bCs/>
          <w:kern w:val="0"/>
          <w:sz w:val="21"/>
          <w:szCs w:val="21"/>
          <w:lang w:bidi="ar"/>
        </w:rPr>
        <w:t>携程</w:t>
      </w:r>
      <w:r>
        <w:rPr>
          <w:rFonts w:hint="eastAsia" w:ascii="微软雅黑" w:hAnsi="微软雅黑" w:eastAsia="微软雅黑" w:cs="微软雅黑"/>
          <w:b/>
          <w:bCs/>
          <w:kern w:val="0"/>
          <w:sz w:val="21"/>
          <w:szCs w:val="21"/>
          <w:lang w:val="en-US" w:eastAsia="zh-CN" w:bidi="ar"/>
        </w:rPr>
        <w:t>三</w:t>
      </w:r>
      <w:r>
        <w:rPr>
          <w:rFonts w:hint="eastAsia" w:ascii="微软雅黑" w:hAnsi="微软雅黑" w:eastAsia="微软雅黑" w:cs="微软雅黑"/>
          <w:b/>
          <w:bCs/>
          <w:kern w:val="0"/>
          <w:sz w:val="21"/>
          <w:szCs w:val="21"/>
          <w:lang w:bidi="ar"/>
        </w:rPr>
        <w:t>钻：</w:t>
      </w:r>
    </w:p>
    <w:p>
      <w:pPr>
        <w:widowControl/>
        <w:snapToGrid w:val="0"/>
        <w:jc w:val="left"/>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毕棚沟</w:t>
      </w:r>
    </w:p>
    <w:p>
      <w:pPr>
        <w:widowControl/>
        <w:snapToGrid w:val="0"/>
        <w:jc w:val="left"/>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黑水</w:t>
      </w:r>
    </w:p>
    <w:p>
      <w:pPr>
        <w:widowControl/>
        <w:snapToGrid w:val="0"/>
        <w:jc w:val="left"/>
        <w:rPr>
          <w:rFonts w:hint="eastAsia" w:ascii="微软雅黑" w:hAnsi="微软雅黑" w:eastAsia="微软雅黑" w:cs="微软雅黑"/>
          <w:b w:val="0"/>
          <w:bCs w:val="0"/>
          <w:kern w:val="0"/>
          <w:sz w:val="21"/>
          <w:szCs w:val="21"/>
          <w:lang w:val="en-US" w:eastAsia="zh-CN" w:bidi="ar"/>
        </w:rPr>
      </w:pPr>
      <w:r>
        <w:rPr>
          <w:rFonts w:hint="eastAsia" w:ascii="微软雅黑" w:hAnsi="微软雅黑" w:eastAsia="微软雅黑" w:cs="微软雅黑"/>
          <w:b w:val="0"/>
          <w:bCs w:val="0"/>
          <w:kern w:val="0"/>
          <w:sz w:val="21"/>
          <w:szCs w:val="21"/>
          <w:lang w:val="en-US" w:eastAsia="zh-CN" w:bidi="ar"/>
        </w:rPr>
        <w:t>川主寺</w:t>
      </w:r>
    </w:p>
    <w:p>
      <w:pPr>
        <w:widowControl/>
        <w:snapToGrid w:val="0"/>
        <w:jc w:val="left"/>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bidi="ar"/>
        </w:rPr>
        <w:t xml:space="preserve">九寨沟（连住2晚）：九江豪庭/港威瑞逸/晶都酒店/纳斯璞缇/梵之雨/藏风轻居/云天海/西姆酒店/九波尔萨迦/云上栖舍或等同级酒店 </w:t>
      </w:r>
      <w:r>
        <w:rPr>
          <w:rFonts w:hint="eastAsia" w:ascii="微软雅黑" w:hAnsi="微软雅黑" w:eastAsia="微软雅黑" w:cs="微软雅黑"/>
          <w:color w:val="000000"/>
          <w:kern w:val="0"/>
          <w:sz w:val="21"/>
          <w:szCs w:val="21"/>
          <w:lang w:bidi="ar"/>
        </w:rPr>
        <w:t xml:space="preserve"> </w:t>
      </w:r>
    </w:p>
    <w:p>
      <w:pPr>
        <w:widowControl/>
        <w:numPr>
          <w:ilvl w:val="0"/>
          <w:numId w:val="0"/>
        </w:numPr>
        <w:snapToGrid w:val="0"/>
        <w:jc w:val="left"/>
        <w:rPr>
          <w:rFonts w:hint="eastAsia" w:ascii="微软雅黑" w:hAnsi="微软雅黑" w:eastAsia="微软雅黑" w:cs="微软雅黑"/>
          <w:color w:val="000000" w:themeColor="text1"/>
          <w:kern w:val="0"/>
          <w:sz w:val="21"/>
          <w:szCs w:val="21"/>
          <w:lang w:bidi="ar"/>
          <w14:textFill>
            <w14:solidFill>
              <w14:schemeClr w14:val="tx1"/>
            </w14:solidFill>
          </w14:textFill>
        </w:rPr>
      </w:pPr>
      <w:r>
        <w:rPr>
          <w:rFonts w:hint="eastAsia" w:cs="微软雅黑"/>
          <w:b/>
          <w:bCs/>
          <w:color w:val="00B050"/>
          <w:kern w:val="0"/>
          <w:sz w:val="21"/>
          <w:szCs w:val="21"/>
          <w:lang w:val="en-US" w:eastAsia="zh-CN" w:bidi="ar"/>
        </w:rPr>
        <w:t>3、</w:t>
      </w:r>
      <w:r>
        <w:rPr>
          <w:rFonts w:hint="eastAsia" w:ascii="微软雅黑" w:hAnsi="微软雅黑" w:eastAsia="微软雅黑" w:cs="微软雅黑"/>
          <w:b/>
          <w:bCs/>
          <w:color w:val="00B050"/>
          <w:kern w:val="0"/>
          <w:sz w:val="21"/>
          <w:szCs w:val="21"/>
          <w:lang w:bidi="ar"/>
        </w:rPr>
        <w:t>赠送：</w:t>
      </w:r>
      <w:r>
        <w:rPr>
          <w:rFonts w:hint="eastAsia" w:ascii="微软雅黑" w:hAnsi="微软雅黑" w:eastAsia="微软雅黑" w:cs="微软雅黑"/>
          <w:color w:val="000000" w:themeColor="text1"/>
          <w:kern w:val="0"/>
          <w:sz w:val="21"/>
          <w:szCs w:val="21"/>
          <w:lang w:bidi="ar"/>
          <w14:textFill>
            <w14:solidFill>
              <w14:schemeClr w14:val="tx1"/>
            </w14:solidFill>
          </w14:textFill>
        </w:rPr>
        <w:t>赠送项目不用不退。</w:t>
      </w:r>
    </w:p>
    <w:p>
      <w:pPr>
        <w:widowControl/>
        <w:numPr>
          <w:ilvl w:val="0"/>
          <w:numId w:val="0"/>
        </w:numPr>
        <w:snapToGrid w:val="0"/>
        <w:jc w:val="left"/>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bidi="ar"/>
          <w14:textFill>
            <w14:solidFill>
              <w14:schemeClr w14:val="tx1"/>
            </w14:solidFill>
          </w14:textFill>
        </w:rPr>
        <w:t>（1）</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赠送成都集合酒店</w:t>
      </w:r>
      <w:r>
        <w:rPr>
          <w:rFonts w:hint="eastAsia" w:cs="微软雅黑"/>
          <w:color w:val="000000" w:themeColor="text1"/>
          <w:kern w:val="0"/>
          <w:sz w:val="21"/>
          <w:szCs w:val="21"/>
          <w:lang w:val="en-US" w:eastAsia="zh-CN" w:bidi="ar"/>
          <w14:textFill>
            <w14:solidFill>
              <w14:schemeClr w14:val="tx1"/>
            </w14:solidFill>
          </w14:textFill>
        </w:rPr>
        <w:t>1</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晚（携程四钻）;</w:t>
      </w:r>
    </w:p>
    <w:p>
      <w:pPr>
        <w:widowControl/>
        <w:snapToGrid w:val="0"/>
        <w:jc w:val="left"/>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bidi="ar"/>
          <w14:textFill>
            <w14:solidFill>
              <w14:schemeClr w14:val="tx1"/>
            </w14:solidFill>
          </w14:textFill>
        </w:rPr>
        <w:t>（</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w:t>
      </w:r>
      <w:r>
        <w:rPr>
          <w:rFonts w:hint="eastAsia" w:ascii="微软雅黑" w:hAnsi="微软雅黑" w:eastAsia="微软雅黑" w:cs="微软雅黑"/>
          <w:color w:val="000000" w:themeColor="text1"/>
          <w:kern w:val="0"/>
          <w:sz w:val="21"/>
          <w:szCs w:val="21"/>
          <w:lang w:bidi="ar"/>
          <w14:textFill>
            <w14:solidFill>
              <w14:schemeClr w14:val="tx1"/>
            </w14:solidFill>
          </w14:textFill>
        </w:rPr>
        <w:t>）独家策划九寨沟景区圣地旅拍，穿上汉服/藏装，在圣地定格下最美的瞬间</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w:t>
      </w:r>
    </w:p>
    <w:p>
      <w:pPr>
        <w:widowControl/>
        <w:snapToGrid w:val="0"/>
        <w:jc w:val="left"/>
        <w:rPr>
          <w:rFonts w:hint="eastAsia" w:ascii="微软雅黑" w:hAnsi="微软雅黑" w:eastAsia="微软雅黑" w:cs="微软雅黑"/>
          <w:color w:val="000000" w:themeColor="text1"/>
          <w:kern w:val="0"/>
          <w:sz w:val="21"/>
          <w:szCs w:val="21"/>
          <w:lang w:bidi="ar"/>
          <w14:textFill>
            <w14:solidFill>
              <w14:schemeClr w14:val="tx1"/>
            </w14:solidFill>
          </w14:textFill>
        </w:rPr>
      </w:pPr>
      <w:r>
        <w:rPr>
          <w:rFonts w:hint="eastAsia" w:ascii="微软雅黑" w:hAnsi="微软雅黑" w:eastAsia="微软雅黑" w:cs="微软雅黑"/>
          <w:color w:val="000000" w:themeColor="text1"/>
          <w:kern w:val="0"/>
          <w:sz w:val="21"/>
          <w:szCs w:val="21"/>
          <w:lang w:bidi="ar"/>
          <w14:textFill>
            <w14:solidFill>
              <w14:schemeClr w14:val="tx1"/>
            </w14:solidFill>
          </w14:textFill>
        </w:rPr>
        <w:t>（</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21"/>
          <w:szCs w:val="21"/>
          <w:lang w:bidi="ar"/>
          <w14:textFill>
            <w14:solidFill>
              <w14:schemeClr w14:val="tx1"/>
            </w14:solidFill>
          </w14:textFill>
        </w:rPr>
        <w:t>）赠送走进藏家藏文化体验，品尝藏</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式餐食</w:t>
      </w:r>
      <w:r>
        <w:rPr>
          <w:rFonts w:hint="eastAsia" w:ascii="微软雅黑" w:hAnsi="微软雅黑" w:eastAsia="微软雅黑" w:cs="微软雅黑"/>
          <w:color w:val="000000" w:themeColor="text1"/>
          <w:kern w:val="0"/>
          <w:sz w:val="21"/>
          <w:szCs w:val="21"/>
          <w:lang w:bidi="ar"/>
          <w14:textFill>
            <w14:solidFill>
              <w14:schemeClr w14:val="tx1"/>
            </w14:solidFill>
          </w14:textFill>
        </w:rPr>
        <w:t>，与热情藏民高歌共舞，深度体验藏族风情；</w:t>
      </w:r>
    </w:p>
    <w:p>
      <w:pPr>
        <w:widowControl/>
        <w:snapToGrid w:val="0"/>
        <w:jc w:val="left"/>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1"/>
          <w:szCs w:val="21"/>
          <w:lang w:bidi="ar"/>
          <w14:textFill>
            <w14:solidFill>
              <w14:schemeClr w14:val="tx1"/>
            </w14:solidFill>
          </w14:textFill>
        </w:rPr>
        <w:t>（</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4</w:t>
      </w:r>
      <w:r>
        <w:rPr>
          <w:rFonts w:hint="eastAsia" w:ascii="微软雅黑" w:hAnsi="微软雅黑" w:eastAsia="微软雅黑" w:cs="微软雅黑"/>
          <w:color w:val="000000" w:themeColor="text1"/>
          <w:kern w:val="0"/>
          <w:sz w:val="21"/>
          <w:szCs w:val="21"/>
          <w:lang w:bidi="ar"/>
          <w14:textFill>
            <w14:solidFill>
              <w14:schemeClr w14:val="tx1"/>
            </w14:solidFill>
          </w14:textFill>
        </w:rPr>
        <w:t>）</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赠送集合</w:t>
      </w:r>
      <w:r>
        <w:rPr>
          <w:rFonts w:hint="eastAsia" w:cs="微软雅黑"/>
          <w:color w:val="000000" w:themeColor="text1"/>
          <w:kern w:val="0"/>
          <w:sz w:val="21"/>
          <w:szCs w:val="21"/>
          <w:lang w:val="en-US" w:eastAsia="zh-CN" w:bidi="ar"/>
          <w14:textFill>
            <w14:solidFill>
              <w14:schemeClr w14:val="tx1"/>
            </w14:solidFill>
          </w14:textFill>
        </w:rPr>
        <w:t>双流</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接机/接站</w:t>
      </w:r>
      <w:r>
        <w:rPr>
          <w:rFonts w:hint="eastAsia" w:cs="微软雅黑"/>
          <w:color w:val="000000" w:themeColor="text1"/>
          <w:kern w:val="0"/>
          <w:sz w:val="21"/>
          <w:szCs w:val="21"/>
          <w:lang w:val="en-US" w:eastAsia="zh-CN" w:bidi="ar"/>
          <w14:textFill>
            <w14:solidFill>
              <w14:schemeClr w14:val="tx1"/>
            </w14:solidFill>
          </w14:textFill>
        </w:rPr>
        <w:t>1</w:t>
      </w: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次;</w:t>
      </w:r>
    </w:p>
    <w:p>
      <w:pPr>
        <w:widowControl/>
        <w:snapToGrid w:val="0"/>
        <w:jc w:val="left"/>
        <w:rPr>
          <w:rFonts w:hint="eastAsia" w:ascii="微软雅黑" w:hAnsi="微软雅黑" w:eastAsia="微软雅黑" w:cs="微软雅黑"/>
          <w:kern w:val="0"/>
          <w:sz w:val="21"/>
          <w:szCs w:val="21"/>
          <w:lang w:bidi="ar"/>
        </w:rPr>
      </w:pPr>
      <w:r>
        <w:rPr>
          <w:rFonts w:hint="eastAsia" w:ascii="微软雅黑" w:hAnsi="微软雅黑" w:eastAsia="微软雅黑" w:cs="微软雅黑"/>
          <w:b/>
          <w:bCs/>
          <w:color w:val="00B050"/>
          <w:kern w:val="0"/>
          <w:sz w:val="21"/>
          <w:szCs w:val="21"/>
          <w:lang w:val="en-US" w:eastAsia="zh-CN" w:bidi="ar"/>
        </w:rPr>
        <w:t>4、</w:t>
      </w:r>
      <w:r>
        <w:rPr>
          <w:rFonts w:hint="eastAsia" w:ascii="微软雅黑" w:hAnsi="微软雅黑" w:eastAsia="微软雅黑" w:cs="微软雅黑"/>
          <w:b/>
          <w:bCs/>
          <w:color w:val="00B050"/>
          <w:kern w:val="0"/>
          <w:sz w:val="21"/>
          <w:szCs w:val="21"/>
          <w:lang w:bidi="ar"/>
        </w:rPr>
        <w:t>领队服务：</w:t>
      </w:r>
      <w:r>
        <w:rPr>
          <w:rFonts w:hint="eastAsia" w:ascii="微软雅黑" w:hAnsi="微软雅黑" w:eastAsia="微软雅黑" w:cs="微软雅黑"/>
          <w:kern w:val="0"/>
          <w:sz w:val="21"/>
          <w:szCs w:val="21"/>
          <w:lang w:bidi="ar"/>
        </w:rPr>
        <w:t>由经验丰富的司机提供向导服务，无单独领队服务。</w:t>
      </w:r>
    </w:p>
    <w:p>
      <w:pPr>
        <w:widowControl/>
        <w:snapToGrid w:val="0"/>
        <w:jc w:val="left"/>
        <w:rPr>
          <w:rFonts w:hint="eastAsia" w:ascii="微软雅黑" w:hAnsi="微软雅黑" w:eastAsia="微软雅黑" w:cs="微软雅黑"/>
          <w:sz w:val="21"/>
          <w:szCs w:val="21"/>
        </w:rPr>
      </w:pPr>
      <w:r>
        <w:rPr>
          <w:rFonts w:hint="eastAsia" w:ascii="微软雅黑" w:hAnsi="微软雅黑" w:eastAsia="微软雅黑" w:cs="微软雅黑"/>
          <w:b/>
          <w:bCs/>
          <w:color w:val="00B050"/>
          <w:kern w:val="0"/>
          <w:sz w:val="21"/>
          <w:szCs w:val="21"/>
          <w:lang w:val="en-US" w:eastAsia="zh-CN" w:bidi="ar"/>
        </w:rPr>
        <w:t>5、</w:t>
      </w:r>
      <w:r>
        <w:rPr>
          <w:rFonts w:hint="eastAsia" w:ascii="微软雅黑" w:hAnsi="微软雅黑" w:eastAsia="微软雅黑" w:cs="微软雅黑"/>
          <w:b/>
          <w:bCs/>
          <w:color w:val="00B050"/>
          <w:kern w:val="0"/>
          <w:sz w:val="21"/>
          <w:szCs w:val="21"/>
          <w:lang w:bidi="ar"/>
        </w:rPr>
        <w:t>保险：</w:t>
      </w:r>
      <w:r>
        <w:rPr>
          <w:rFonts w:hint="eastAsia" w:ascii="微软雅黑" w:hAnsi="微软雅黑" w:eastAsia="微软雅黑" w:cs="微软雅黑"/>
          <w:sz w:val="21"/>
          <w:szCs w:val="21"/>
        </w:rPr>
        <w:t>旅行社责任保险、</w:t>
      </w:r>
      <w:r>
        <w:rPr>
          <w:rFonts w:hint="eastAsia" w:ascii="微软雅黑" w:hAnsi="微软雅黑" w:eastAsia="微软雅黑" w:cs="微软雅黑"/>
          <w:sz w:val="21"/>
          <w:szCs w:val="21"/>
          <w:lang w:val="en-US" w:eastAsia="zh-CN"/>
        </w:rPr>
        <w:t>赠送</w:t>
      </w:r>
      <w:r>
        <w:rPr>
          <w:rFonts w:hint="eastAsia" w:ascii="微软雅黑" w:hAnsi="微软雅黑" w:eastAsia="微软雅黑" w:cs="微软雅黑"/>
          <w:sz w:val="21"/>
          <w:szCs w:val="21"/>
        </w:rPr>
        <w:t>旅游意外保险，旅游意外保险最高赔付</w:t>
      </w:r>
      <w:r>
        <w:rPr>
          <w:rFonts w:hint="eastAsia" w:ascii="微软雅黑" w:hAnsi="微软雅黑" w:eastAsia="微软雅黑" w:cs="微软雅黑"/>
          <w:sz w:val="21"/>
          <w:szCs w:val="21"/>
          <w:lang w:val="en-US" w:eastAsia="zh-CN"/>
        </w:rPr>
        <w:t>80</w:t>
      </w:r>
      <w:r>
        <w:rPr>
          <w:rFonts w:hint="eastAsia" w:ascii="微软雅黑" w:hAnsi="微软雅黑" w:eastAsia="微软雅黑" w:cs="微软雅黑"/>
          <w:sz w:val="21"/>
          <w:szCs w:val="21"/>
        </w:rPr>
        <w:t>万元/人，旅行社责任保险</w:t>
      </w:r>
      <w:r>
        <w:rPr>
          <w:rFonts w:hint="eastAsia" w:ascii="微软雅黑" w:hAnsi="微软雅黑" w:eastAsia="微软雅黑" w:cs="微软雅黑"/>
          <w:sz w:val="21"/>
          <w:szCs w:val="21"/>
          <w:lang w:val="en-US" w:eastAsia="zh-CN"/>
        </w:rPr>
        <w:t>1000</w:t>
      </w:r>
      <w:r>
        <w:rPr>
          <w:rFonts w:hint="eastAsia" w:ascii="微软雅黑" w:hAnsi="微软雅黑" w:eastAsia="微软雅黑" w:cs="微软雅黑"/>
          <w:sz w:val="21"/>
          <w:szCs w:val="21"/>
        </w:rPr>
        <w:t>万元。因道路交通事故造成的客人意外伤害，按《道路交通事故处理方法》由保险公司赔偿，我方不承担另外的赔偿责任。</w:t>
      </w:r>
    </w:p>
    <w:p>
      <w:pPr>
        <w:widowControl/>
        <w:snapToGrid w:val="0"/>
        <w:jc w:val="left"/>
        <w:rPr>
          <w:rFonts w:hint="eastAsia" w:ascii="微软雅黑" w:hAnsi="微软雅黑" w:eastAsia="微软雅黑" w:cs="微软雅黑"/>
          <w:sz w:val="21"/>
          <w:szCs w:val="21"/>
        </w:rPr>
      </w:pPr>
    </w:p>
    <w:p>
      <w:pPr>
        <w:widowControl/>
        <w:snapToGrid w:val="0"/>
        <w:jc w:val="center"/>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b/>
          <w:bCs/>
          <w:color w:val="FF0000"/>
          <w:kern w:val="0"/>
          <w:sz w:val="21"/>
          <w:szCs w:val="21"/>
          <w:lang w:bidi="ar"/>
        </w:rPr>
        <w:t>---------------------------------------费用不含---------------------------------------</w:t>
      </w:r>
    </w:p>
    <w:p>
      <w:pPr>
        <w:widowControl/>
        <w:snapToGrid w:val="0"/>
        <w:jc w:val="center"/>
        <w:rPr>
          <w:rFonts w:hint="eastAsia" w:ascii="微软雅黑" w:hAnsi="微软雅黑" w:eastAsia="微软雅黑" w:cs="微软雅黑"/>
          <w:b/>
          <w:bCs/>
          <w:color w:val="FF0000"/>
          <w:kern w:val="0"/>
          <w:sz w:val="21"/>
          <w:szCs w:val="21"/>
          <w:lang w:bidi="ar"/>
        </w:rPr>
      </w:pP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bidi="ar"/>
        </w:rPr>
        <w:t>大交通：</w:t>
      </w:r>
      <w:r>
        <w:rPr>
          <w:rFonts w:hint="eastAsia" w:ascii="微软雅黑" w:hAnsi="微软雅黑" w:eastAsia="微软雅黑" w:cs="微软雅黑"/>
          <w:color w:val="000000"/>
          <w:kern w:val="0"/>
          <w:sz w:val="21"/>
          <w:szCs w:val="21"/>
          <w:lang w:bidi="ar"/>
        </w:rPr>
        <w:t>各地往返成都的大交通；请游客在预报名我方确定门票预订成功后再预订大交通机票车票，以免因景区限流造成不必要的损失，敬请谅解。</w:t>
      </w:r>
    </w:p>
    <w:p>
      <w:pPr>
        <w:widowControl/>
        <w:snapToGrid w:val="0"/>
        <w:jc w:val="left"/>
        <w:rPr>
          <w:rFonts w:hint="eastAsia" w:ascii="微软雅黑" w:hAnsi="微软雅黑" w:eastAsia="微软雅黑" w:cs="微软雅黑"/>
          <w:b/>
          <w:bCs/>
          <w:color w:val="00B050"/>
          <w:kern w:val="0"/>
          <w:sz w:val="21"/>
          <w:szCs w:val="21"/>
          <w:lang w:val="en-US" w:eastAsia="zh-CN" w:bidi="ar"/>
        </w:rPr>
      </w:pPr>
      <w:r>
        <w:rPr>
          <w:rFonts w:hint="eastAsia" w:ascii="微软雅黑" w:hAnsi="微软雅黑" w:eastAsia="微软雅黑" w:cs="微软雅黑"/>
          <w:b/>
          <w:bCs/>
          <w:color w:val="00B050"/>
          <w:kern w:val="0"/>
          <w:sz w:val="21"/>
          <w:szCs w:val="21"/>
          <w:lang w:bidi="ar"/>
        </w:rPr>
        <w:t>门票：</w:t>
      </w:r>
      <w:r>
        <w:rPr>
          <w:rFonts w:hint="eastAsia" w:ascii="微软雅黑" w:hAnsi="微软雅黑" w:eastAsia="微软雅黑" w:cs="微软雅黑"/>
          <w:b w:val="0"/>
          <w:bCs w:val="0"/>
          <w:color w:val="auto"/>
          <w:kern w:val="0"/>
          <w:sz w:val="21"/>
          <w:szCs w:val="21"/>
          <w:lang w:bidi="ar"/>
        </w:rPr>
        <w:t xml:space="preserve"> </w:t>
      </w:r>
      <w:r>
        <w:rPr>
          <w:rFonts w:hint="eastAsia" w:ascii="微软雅黑" w:hAnsi="微软雅黑" w:eastAsia="微软雅黑" w:cs="微软雅黑"/>
          <w:b w:val="0"/>
          <w:bCs w:val="0"/>
          <w:color w:val="auto"/>
          <w:kern w:val="0"/>
          <w:sz w:val="21"/>
          <w:szCs w:val="21"/>
          <w:lang w:val="en-US" w:eastAsia="zh-CN" w:bidi="ar"/>
        </w:rPr>
        <w:t>全程门票自理选择</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沿途门票参考：</w:t>
      </w:r>
    </w:p>
    <w:p>
      <w:pPr>
        <w:widowControl/>
        <w:snapToGrid w:val="0"/>
        <w:jc w:val="left"/>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bCs/>
          <w:color w:val="000000"/>
          <w:kern w:val="0"/>
          <w:sz w:val="21"/>
          <w:szCs w:val="21"/>
          <w:lang w:bidi="ar"/>
        </w:rPr>
        <w:t>熊猫乐园门票</w:t>
      </w:r>
      <w:r>
        <w:rPr>
          <w:rFonts w:hint="eastAsia" w:ascii="微软雅黑" w:hAnsi="微软雅黑" w:eastAsia="微软雅黑" w:cs="微软雅黑"/>
          <w:b/>
          <w:bCs/>
          <w:color w:val="000000"/>
          <w:kern w:val="0"/>
          <w:sz w:val="21"/>
          <w:szCs w:val="21"/>
          <w:lang w:eastAsia="zh-CN" w:bidi="ar"/>
        </w:rPr>
        <w:t>：</w:t>
      </w:r>
      <w:r>
        <w:rPr>
          <w:rFonts w:hint="eastAsia" w:ascii="微软雅黑" w:hAnsi="微软雅黑" w:eastAsia="微软雅黑" w:cs="微软雅黑"/>
          <w:b w:val="0"/>
          <w:bCs w:val="0"/>
          <w:color w:val="000000"/>
          <w:kern w:val="0"/>
          <w:sz w:val="21"/>
          <w:szCs w:val="21"/>
          <w:lang w:val="en-US" w:eastAsia="zh-CN" w:bidi="ar"/>
        </w:rPr>
        <w:t>成人53元/人</w:t>
      </w:r>
    </w:p>
    <w:p>
      <w:pPr>
        <w:widowControl/>
        <w:snapToGrid w:val="0"/>
        <w:jc w:val="left"/>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bCs/>
          <w:color w:val="000000"/>
          <w:kern w:val="0"/>
          <w:sz w:val="21"/>
          <w:szCs w:val="21"/>
          <w:lang w:val="en-US" w:eastAsia="zh-CN" w:bidi="ar"/>
        </w:rPr>
        <w:t>毕棚沟：</w:t>
      </w:r>
      <w:r>
        <w:rPr>
          <w:rFonts w:hint="eastAsia" w:ascii="微软雅黑" w:hAnsi="微软雅黑" w:eastAsia="微软雅黑" w:cs="微软雅黑"/>
          <w:b w:val="0"/>
          <w:bCs w:val="0"/>
          <w:color w:val="000000"/>
          <w:kern w:val="0"/>
          <w:sz w:val="21"/>
          <w:szCs w:val="21"/>
          <w:lang w:val="en-US" w:eastAsia="zh-CN" w:bidi="ar"/>
        </w:rPr>
        <w:t>门票70，观光车60</w:t>
      </w:r>
    </w:p>
    <w:p>
      <w:pPr>
        <w:widowControl/>
        <w:snapToGrid w:val="0"/>
        <w:jc w:val="left"/>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bCs/>
          <w:color w:val="000000"/>
          <w:kern w:val="0"/>
          <w:sz w:val="21"/>
          <w:szCs w:val="21"/>
          <w:lang w:val="en-US" w:eastAsia="zh-CN" w:bidi="ar"/>
        </w:rPr>
        <w:t>达古冰川</w:t>
      </w:r>
      <w:r>
        <w:rPr>
          <w:rFonts w:hint="eastAsia" w:ascii="微软雅黑" w:hAnsi="微软雅黑" w:eastAsia="微软雅黑" w:cs="微软雅黑"/>
          <w:b w:val="0"/>
          <w:bCs w:val="0"/>
          <w:color w:val="000000"/>
          <w:kern w:val="0"/>
          <w:sz w:val="21"/>
          <w:szCs w:val="21"/>
          <w:lang w:val="en-US" w:eastAsia="zh-CN" w:bidi="ar"/>
        </w:rPr>
        <w:t>：套票</w:t>
      </w:r>
      <w:r>
        <w:rPr>
          <w:rFonts w:hint="eastAsia" w:cs="微软雅黑"/>
          <w:b w:val="0"/>
          <w:bCs w:val="0"/>
          <w:color w:val="000000"/>
          <w:kern w:val="0"/>
          <w:sz w:val="21"/>
          <w:szCs w:val="21"/>
          <w:lang w:val="en-US" w:eastAsia="zh-CN" w:bidi="ar"/>
        </w:rPr>
        <w:t>31</w:t>
      </w:r>
      <w:r>
        <w:rPr>
          <w:rFonts w:hint="eastAsia" w:ascii="微软雅黑" w:hAnsi="微软雅黑" w:eastAsia="微软雅黑" w:cs="微软雅黑"/>
          <w:b w:val="0"/>
          <w:bCs w:val="0"/>
          <w:color w:val="000000"/>
          <w:kern w:val="0"/>
          <w:sz w:val="21"/>
          <w:szCs w:val="21"/>
          <w:lang w:val="en-US" w:eastAsia="zh-CN" w:bidi="ar"/>
        </w:rPr>
        <w:t>0元/人</w:t>
      </w:r>
    </w:p>
    <w:p>
      <w:pPr>
        <w:widowControl/>
        <w:snapToGrid w:val="0"/>
        <w:jc w:val="left"/>
        <w:rPr>
          <w:rFonts w:hint="eastAsia" w:ascii="微软雅黑" w:hAnsi="微软雅黑" w:eastAsia="微软雅黑" w:cs="微软雅黑"/>
          <w:b w:val="0"/>
          <w:bCs w:val="0"/>
          <w:color w:val="000000"/>
          <w:kern w:val="0"/>
          <w:sz w:val="21"/>
          <w:szCs w:val="21"/>
          <w:lang w:val="en-US" w:eastAsia="zh-CN" w:bidi="ar"/>
        </w:rPr>
      </w:pPr>
      <w:r>
        <w:rPr>
          <w:rFonts w:hint="eastAsia" w:cs="微软雅黑"/>
          <w:b/>
          <w:bCs/>
          <w:color w:val="000000"/>
          <w:kern w:val="0"/>
          <w:sz w:val="21"/>
          <w:szCs w:val="21"/>
          <w:lang w:val="en-US" w:eastAsia="zh-CN" w:bidi="ar"/>
        </w:rPr>
        <w:t>牟尼沟门票：</w:t>
      </w:r>
      <w:r>
        <w:rPr>
          <w:rFonts w:hint="eastAsia" w:cs="微软雅黑"/>
          <w:color w:val="000000"/>
          <w:kern w:val="0"/>
          <w:sz w:val="21"/>
          <w:szCs w:val="21"/>
          <w:lang w:val="en-US" w:eastAsia="zh-CN" w:bidi="ar"/>
        </w:rPr>
        <w:t>100元/人</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0000"/>
          <w:kern w:val="0"/>
          <w:sz w:val="21"/>
          <w:szCs w:val="21"/>
          <w:lang w:bidi="ar"/>
        </w:rPr>
        <w:t>九寨沟：</w:t>
      </w:r>
      <w:r>
        <w:rPr>
          <w:rFonts w:hint="eastAsia" w:ascii="微软雅黑" w:hAnsi="微软雅黑" w:eastAsia="微软雅黑" w:cs="微软雅黑"/>
          <w:color w:val="000000"/>
          <w:kern w:val="0"/>
          <w:sz w:val="21"/>
          <w:szCs w:val="21"/>
          <w:lang w:bidi="ar"/>
        </w:rPr>
        <w:t xml:space="preserve">【旺季：4月1日-11月15日门票：190元/人观光车90元/人】 </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【淡季：11月16日-次年3月31日门票80元/人观光车80元/人】</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0000"/>
          <w:kern w:val="0"/>
          <w:sz w:val="21"/>
          <w:szCs w:val="21"/>
          <w:lang w:bidi="ar"/>
        </w:rPr>
        <w:t>黄龙：</w:t>
      </w:r>
      <w:r>
        <w:rPr>
          <w:rFonts w:hint="eastAsia" w:ascii="微软雅黑" w:hAnsi="微软雅黑" w:eastAsia="微软雅黑" w:cs="微软雅黑"/>
          <w:color w:val="000000"/>
          <w:kern w:val="0"/>
          <w:sz w:val="21"/>
          <w:szCs w:val="21"/>
          <w:lang w:bidi="ar"/>
        </w:rPr>
        <w:t>【旺季：6月1日-12月15日门票：170元/人】【淡季：12月16日-次年5月31日门票：60元/人】上</w:t>
      </w:r>
      <w:r>
        <w:rPr>
          <w:rFonts w:hint="eastAsia" w:ascii="微软雅黑" w:hAnsi="微软雅黑" w:eastAsia="微软雅黑" w:cs="微软雅黑"/>
          <w:color w:val="000000"/>
          <w:kern w:val="0"/>
          <w:sz w:val="21"/>
          <w:szCs w:val="21"/>
          <w:lang w:val="en-US" w:eastAsia="zh-CN" w:bidi="ar"/>
        </w:rPr>
        <w:t>行</w:t>
      </w:r>
      <w:r>
        <w:rPr>
          <w:rFonts w:hint="eastAsia" w:ascii="微软雅黑" w:hAnsi="微软雅黑" w:eastAsia="微软雅黑" w:cs="微软雅黑"/>
          <w:color w:val="000000"/>
          <w:kern w:val="0"/>
          <w:sz w:val="21"/>
          <w:szCs w:val="21"/>
          <w:lang w:bidi="ar"/>
        </w:rPr>
        <w:t>索道费用（上行80元/人）</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0000"/>
          <w:kern w:val="0"/>
          <w:sz w:val="21"/>
          <w:szCs w:val="21"/>
          <w:lang w:bidi="ar"/>
        </w:rPr>
        <w:t>松州古城：</w:t>
      </w:r>
      <w:r>
        <w:rPr>
          <w:rFonts w:hint="eastAsia" w:ascii="微软雅黑" w:hAnsi="微软雅黑" w:eastAsia="微软雅黑" w:cs="微软雅黑"/>
          <w:color w:val="000000"/>
          <w:kern w:val="0"/>
          <w:sz w:val="21"/>
          <w:szCs w:val="21"/>
          <w:lang w:bidi="ar"/>
        </w:rPr>
        <w:t>登古城墙门票</w:t>
      </w:r>
      <w:r>
        <w:rPr>
          <w:rFonts w:hint="eastAsia" w:ascii="微软雅黑" w:hAnsi="微软雅黑" w:eastAsia="微软雅黑" w:cs="微软雅黑"/>
          <w:color w:val="000000"/>
          <w:kern w:val="0"/>
          <w:sz w:val="21"/>
          <w:szCs w:val="21"/>
          <w:lang w:val="en-US" w:eastAsia="zh-CN" w:bidi="ar"/>
        </w:rPr>
        <w:t>60</w:t>
      </w:r>
      <w:r>
        <w:rPr>
          <w:rFonts w:hint="eastAsia" w:ascii="微软雅黑" w:hAnsi="微软雅黑" w:eastAsia="微软雅黑" w:cs="微软雅黑"/>
          <w:color w:val="000000"/>
          <w:kern w:val="0"/>
          <w:sz w:val="21"/>
          <w:szCs w:val="21"/>
          <w:lang w:bidi="ar"/>
        </w:rPr>
        <w:t>元/人</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（优惠及免票说明：如游客持有优惠证件，请在购买门票前出示证件，实际优惠根据景区优惠为准）</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val="en-US" w:eastAsia="zh-CN" w:bidi="ar"/>
        </w:rPr>
        <w:t>用餐</w:t>
      </w:r>
      <w:r>
        <w:rPr>
          <w:rFonts w:hint="eastAsia" w:ascii="微软雅黑" w:hAnsi="微软雅黑" w:eastAsia="微软雅黑" w:cs="微软雅黑"/>
          <w:b/>
          <w:bCs/>
          <w:color w:val="00B050"/>
          <w:kern w:val="0"/>
          <w:sz w:val="21"/>
          <w:szCs w:val="21"/>
          <w:lang w:bidi="ar"/>
        </w:rPr>
        <w:t>：</w:t>
      </w:r>
      <w:r>
        <w:rPr>
          <w:rFonts w:hint="eastAsia" w:ascii="微软雅黑" w:hAnsi="微软雅黑" w:eastAsia="微软雅黑" w:cs="微软雅黑"/>
          <w:color w:val="000000"/>
          <w:kern w:val="0"/>
          <w:sz w:val="21"/>
          <w:szCs w:val="21"/>
          <w:lang w:bidi="ar"/>
        </w:rPr>
        <w:t>全程早餐、午餐、晚餐均不含，需自理（赠送一顿特色藏餐，不用不退），大家可以一起AA，也可以单独用餐。工作人员的用餐 ，[2-</w:t>
      </w:r>
      <w:r>
        <w:rPr>
          <w:rFonts w:hint="eastAsia" w:ascii="微软雅黑" w:hAnsi="微软雅黑" w:eastAsia="微软雅黑" w:cs="微软雅黑"/>
          <w:color w:val="000000"/>
          <w:kern w:val="0"/>
          <w:sz w:val="21"/>
          <w:szCs w:val="21"/>
          <w:lang w:val="en-US" w:eastAsia="zh-CN" w:bidi="ar"/>
        </w:rPr>
        <w:t>8</w:t>
      </w:r>
      <w:r>
        <w:rPr>
          <w:rFonts w:hint="eastAsia" w:ascii="微软雅黑" w:hAnsi="微软雅黑" w:eastAsia="微软雅黑" w:cs="微软雅黑"/>
          <w:color w:val="000000"/>
          <w:kern w:val="0"/>
          <w:sz w:val="21"/>
          <w:szCs w:val="21"/>
          <w:lang w:bidi="ar"/>
        </w:rPr>
        <w:t>人VIP版]/独立包团需要负责全程司机用餐</w:t>
      </w:r>
      <w:r>
        <w:rPr>
          <w:rFonts w:hint="eastAsia" w:ascii="微软雅黑" w:hAnsi="微软雅黑" w:eastAsia="微软雅黑" w:cs="微软雅黑"/>
          <w:b/>
          <w:bCs/>
          <w:color w:val="FF0000"/>
          <w:kern w:val="0"/>
          <w:sz w:val="21"/>
          <w:szCs w:val="21"/>
          <w:lang w:bidi="ar"/>
        </w:rPr>
        <w:t>（如不负责按照100元/天平摊支付）</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bidi="ar"/>
        </w:rPr>
        <w:t>其他费用：</w:t>
      </w:r>
      <w:r>
        <w:rPr>
          <w:rFonts w:hint="eastAsia" w:ascii="微软雅黑" w:hAnsi="微软雅黑" w:eastAsia="微软雅黑" w:cs="微软雅黑"/>
          <w:color w:val="000000"/>
          <w:kern w:val="0"/>
          <w:sz w:val="21"/>
          <w:szCs w:val="21"/>
          <w:lang w:bidi="ar"/>
        </w:rPr>
        <w:t>娱乐项目及费用包含未提及的其他消费均不含。</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bidi="ar"/>
        </w:rPr>
        <w:t>单房差：</w:t>
      </w:r>
      <w:r>
        <w:rPr>
          <w:rFonts w:hint="eastAsia" w:ascii="微软雅黑" w:hAnsi="微软雅黑" w:eastAsia="微软雅黑" w:cs="微软雅黑"/>
          <w:color w:val="000000"/>
          <w:kern w:val="0"/>
          <w:sz w:val="21"/>
          <w:szCs w:val="21"/>
          <w:lang w:bidi="ar"/>
        </w:rPr>
        <w:t>我方会尽量安排拼房，避免单房差，但如实际情况拼房不成功或团友要求个人单独入住，需补交单房差，具体单房差参考团期价格处。</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bidi="ar"/>
        </w:rPr>
        <w:t>用餐：</w:t>
      </w:r>
      <w:r>
        <w:rPr>
          <w:rFonts w:hint="eastAsia" w:ascii="微软雅黑" w:hAnsi="微软雅黑" w:eastAsia="微软雅黑" w:cs="微软雅黑"/>
          <w:color w:val="000000"/>
          <w:kern w:val="0"/>
          <w:sz w:val="21"/>
          <w:szCs w:val="21"/>
          <w:lang w:bidi="ar"/>
        </w:rPr>
        <w:t>行程中需自理部分的餐费，丰俭由己。</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bidi="ar"/>
        </w:rPr>
        <w:t xml:space="preserve">儿童价说明： </w:t>
      </w:r>
      <w:r>
        <w:rPr>
          <w:rFonts w:hint="eastAsia" w:ascii="微软雅黑" w:hAnsi="微软雅黑" w:eastAsia="微软雅黑" w:cs="微软雅黑"/>
          <w:color w:val="000000"/>
          <w:kern w:val="0"/>
          <w:sz w:val="21"/>
          <w:szCs w:val="21"/>
          <w:lang w:bidi="ar"/>
        </w:rPr>
        <w:t>12周岁以下的游客视为儿童，报价不占床，不含门票和观光车，不含酒店早晚餐及其他自理项目；含当地旅游用车和其它餐食，领队服务。</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bCs/>
          <w:color w:val="00B050"/>
          <w:kern w:val="0"/>
          <w:sz w:val="21"/>
          <w:szCs w:val="21"/>
          <w:lang w:bidi="ar"/>
        </w:rPr>
        <w:t>补充：</w:t>
      </w:r>
      <w:r>
        <w:rPr>
          <w:rFonts w:hint="eastAsia" w:ascii="微软雅黑" w:hAnsi="微软雅黑" w:eastAsia="微软雅黑" w:cs="微软雅黑"/>
          <w:color w:val="000000"/>
          <w:kern w:val="0"/>
          <w:sz w:val="21"/>
          <w:szCs w:val="21"/>
          <w:lang w:bidi="ar"/>
        </w:rPr>
        <w:t>因地震、战争、瘟疫、交通延阻、罢工、天气、飞机机器故障、航班取消或更改时间等不可抗力原因所引致的额外费用；酒店内洗衣、理发、电话、传真、收费电视、饮品、烟酒等个人消费，以及以上"费用包含"中不包含的项目。</w:t>
      </w:r>
    </w:p>
    <w:p>
      <w:pPr>
        <w:widowControl/>
        <w:snapToGrid w:val="0"/>
        <w:jc w:val="center"/>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b/>
          <w:bCs/>
          <w:color w:val="FF0000"/>
          <w:kern w:val="0"/>
          <w:sz w:val="21"/>
          <w:szCs w:val="21"/>
          <w:lang w:bidi="ar"/>
        </w:rPr>
        <w:t>---------------------------------------友情提示---------------------------------------</w:t>
      </w:r>
    </w:p>
    <w:p>
      <w:pPr>
        <w:widowControl/>
        <w:snapToGrid w:val="0"/>
        <w:jc w:val="left"/>
        <w:rPr>
          <w:rFonts w:hint="eastAsia" w:ascii="微软雅黑" w:hAnsi="微软雅黑" w:eastAsia="微软雅黑" w:cs="微软雅黑"/>
          <w:b/>
          <w:bCs/>
          <w:color w:val="00B050"/>
          <w:kern w:val="0"/>
          <w:sz w:val="21"/>
          <w:szCs w:val="21"/>
          <w:lang w:bidi="ar"/>
        </w:rPr>
      </w:pPr>
      <w:r>
        <w:rPr>
          <w:rFonts w:hint="eastAsia" w:ascii="微软雅黑" w:hAnsi="微软雅黑" w:eastAsia="微软雅黑" w:cs="微软雅黑"/>
          <w:b/>
          <w:bCs/>
          <w:color w:val="00B050"/>
          <w:kern w:val="0"/>
          <w:sz w:val="21"/>
          <w:szCs w:val="21"/>
          <w:lang w:bidi="ar"/>
        </w:rPr>
        <w:t>其他提示:</w:t>
      </w:r>
    </w:p>
    <w:p>
      <w:pPr>
        <w:widowControl/>
        <w:snapToGrid w:val="0"/>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1、关于车辆交通：</w:t>
      </w:r>
      <w:r>
        <w:rPr>
          <w:rFonts w:hint="eastAsia" w:ascii="微软雅黑" w:hAnsi="微软雅黑" w:eastAsia="微软雅黑" w:cs="微软雅黑"/>
          <w:color w:val="000000"/>
          <w:kern w:val="0"/>
          <w:sz w:val="21"/>
          <w:szCs w:val="21"/>
          <w:lang w:eastAsia="zh-CN" w:bidi="ar"/>
        </w:rPr>
        <w:t>我们</w:t>
      </w:r>
      <w:r>
        <w:rPr>
          <w:rFonts w:hint="eastAsia" w:ascii="微软雅黑" w:hAnsi="微软雅黑" w:eastAsia="微软雅黑" w:cs="微软雅黑"/>
          <w:color w:val="000000"/>
          <w:kern w:val="0"/>
          <w:sz w:val="21"/>
          <w:szCs w:val="21"/>
          <w:lang w:val="en-US" w:eastAsia="zh-CN" w:bidi="ar"/>
        </w:rPr>
        <w:t>8人以下使用车型都是正规旅游车，司机兼向导司机非专业导游</w:t>
      </w:r>
      <w:r>
        <w:rPr>
          <w:rFonts w:hint="eastAsia" w:ascii="微软雅黑" w:hAnsi="微软雅黑" w:eastAsia="微软雅黑" w:cs="微软雅黑"/>
          <w:color w:val="000000"/>
          <w:kern w:val="0"/>
          <w:sz w:val="21"/>
          <w:szCs w:val="21"/>
          <w:lang w:bidi="ar"/>
        </w:rPr>
        <w:t>，请游客知悉，以此理由提起的投诉我方拒不受理，望您谅解。</w:t>
      </w:r>
    </w:p>
    <w:p>
      <w:pPr>
        <w:widowControl/>
        <w:snapToGrid w:val="0"/>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2、若行程中有感冒、咳嗽、发烧等症况，请及时吃药看医生，如身体持续不适请及时报告领队/司机。3.药品：建议携带感冒药、肠胃药、晕车药、维他命、创可贴、风油精，可准备些葡萄糖口服液补充能量，如担心高原反应可在出发前提前服用抗高原反应的药物如红景天、高原安/肌苷口服液（到达高原地区后服用，高反应急）、百服宁（控制高原反应引起的头痛）。以下药物可供参考：芬必得（治疗头疼效果不错）、黄莲素+复方星诺明（拉肚子时服用）、萄萄糖、板蓝根（可防干燥和感冒）、鼻腔外用软膏、润喉片、眼药水、云南白药、肠胃药、晕车药、散列通或头疼粉，创可贴、风油精、驱蚊水，纱布、胶条、药棉等。　</w:t>
      </w:r>
    </w:p>
    <w:p>
      <w:pPr>
        <w:widowControl/>
        <w:snapToGrid w:val="0"/>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（注：因每个人体质不同，药物所产生的效果也不同，因此只建议常见的非处方药，处方药+需医师开具处方提供，并根据自己身体疾病情况自备必要药品）</w:t>
      </w:r>
    </w:p>
    <w:p>
      <w:pPr>
        <w:widowControl/>
        <w:snapToGrid w:val="0"/>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4.证件：国内游身份证，跨境游的护照、签证、机车船票及文件等身份证明和凭据，必须随身携带；建议携带导游证、学生证、军残症、老年证等可减免证件（请保证个人证件真实性）。</w:t>
      </w:r>
    </w:p>
    <w:p>
      <w:pPr>
        <w:widowControl/>
        <w:snapToGrid w:val="0"/>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 xml:space="preserve">5.支付：全国大范围内通用的银行卡（邮政储蓄卡、农行、建行等）、现金（适量），不要将证件、文件、钱包等重要物品放在易被利器划开的塑料袋中。 </w:t>
      </w:r>
    </w:p>
    <w:p>
      <w:pPr>
        <w:widowControl/>
        <w:snapToGrid w:val="0"/>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6.箱包：一个大背包或者旅行箱，再携带一个双肩小背包，途中轻装出行必备小背包。</w:t>
      </w:r>
    </w:p>
    <w:p>
      <w:pPr>
        <w:widowControl/>
        <w:snapToGrid w:val="0"/>
        <w:jc w:val="center"/>
        <w:rPr>
          <w:rFonts w:hint="eastAsia" w:ascii="微软雅黑" w:hAnsi="微软雅黑" w:eastAsia="微软雅黑" w:cs="微软雅黑"/>
          <w:b/>
          <w:bCs/>
          <w:color w:val="FF0000"/>
          <w:kern w:val="0"/>
          <w:sz w:val="21"/>
          <w:szCs w:val="21"/>
          <w:lang w:bidi="ar"/>
        </w:rPr>
      </w:pPr>
    </w:p>
    <w:p>
      <w:pPr>
        <w:widowControl/>
        <w:snapToGrid w:val="0"/>
        <w:ind w:firstLine="630" w:firstLineChars="300"/>
        <w:jc w:val="center"/>
        <w:rPr>
          <w:rFonts w:hint="eastAsia" w:ascii="微软雅黑" w:hAnsi="微软雅黑" w:eastAsia="微软雅黑" w:cs="微软雅黑"/>
          <w:b/>
          <w:bCs/>
          <w:color w:val="FF0000"/>
          <w:kern w:val="0"/>
          <w:sz w:val="21"/>
          <w:szCs w:val="21"/>
          <w:lang w:bidi="ar"/>
        </w:rPr>
      </w:pPr>
      <w:r>
        <w:rPr>
          <w:rFonts w:hint="eastAsia" w:ascii="微软雅黑" w:hAnsi="微软雅黑" w:eastAsia="微软雅黑" w:cs="微软雅黑"/>
          <w:b/>
          <w:bCs/>
          <w:color w:val="FF0000"/>
          <w:kern w:val="0"/>
          <w:sz w:val="21"/>
          <w:szCs w:val="21"/>
          <w:lang w:bidi="ar"/>
        </w:rPr>
        <w:t>---------------------------------------安全提示---------------------------------------</w:t>
      </w:r>
    </w:p>
    <w:p>
      <w:pPr>
        <w:widowControl/>
        <w:snapToGrid w:val="0"/>
        <w:jc w:val="both"/>
        <w:rPr>
          <w:rFonts w:hint="eastAsia" w:ascii="微软雅黑" w:hAnsi="微软雅黑" w:eastAsia="微软雅黑" w:cs="微软雅黑"/>
          <w:b/>
          <w:bCs/>
          <w:color w:val="00B050"/>
          <w:kern w:val="0"/>
          <w:sz w:val="21"/>
          <w:szCs w:val="21"/>
          <w:lang w:bidi="ar"/>
        </w:rPr>
      </w:pPr>
      <w:r>
        <w:rPr>
          <w:rFonts w:hint="eastAsia" w:ascii="微软雅黑" w:hAnsi="微软雅黑" w:eastAsia="微软雅黑" w:cs="微软雅黑"/>
          <w:b/>
          <w:bCs/>
          <w:color w:val="00B050"/>
          <w:kern w:val="0"/>
          <w:sz w:val="21"/>
          <w:szCs w:val="21"/>
          <w:lang w:bidi="ar"/>
        </w:rPr>
        <w:t>温馨提示：</w:t>
      </w:r>
    </w:p>
    <w:p>
      <w:pPr>
        <w:widowControl/>
        <w:snapToGrid w:val="0"/>
        <w:jc w:val="left"/>
        <w:rPr>
          <w:rFonts w:hint="eastAsia" w:ascii="微软雅黑" w:hAnsi="微软雅黑" w:eastAsia="微软雅黑" w:cs="微软雅黑"/>
          <w:color w:val="000000" w:themeColor="text1"/>
          <w:kern w:val="0"/>
          <w:sz w:val="21"/>
          <w:szCs w:val="21"/>
          <w:lang w:bidi="ar"/>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1，适合</w:t>
      </w:r>
      <w:r>
        <w:rPr>
          <w:rFonts w:hint="eastAsia" w:ascii="微软雅黑" w:hAnsi="微软雅黑" w:eastAsia="微软雅黑" w:cs="微软雅黑"/>
          <w:color w:val="000000" w:themeColor="text1"/>
          <w:kern w:val="0"/>
          <w:sz w:val="21"/>
          <w:szCs w:val="21"/>
          <w:lang w:bidi="ar"/>
          <w14:textFill>
            <w14:solidFill>
              <w14:schemeClr w14:val="tx1"/>
            </w14:solidFill>
          </w14:textFill>
        </w:rPr>
        <w:t>5 岁以下幼儿及70以上（含 70）老年人请勿前往（65岁以上的游客需要出示健康证明）</w:t>
      </w:r>
      <w:r>
        <w:rPr>
          <w:rFonts w:hint="eastAsia" w:ascii="微软雅黑" w:hAnsi="微软雅黑" w:eastAsia="微软雅黑" w:cs="微软雅黑"/>
          <w:color w:val="000000" w:themeColor="text1"/>
          <w:kern w:val="0"/>
          <w:sz w:val="21"/>
          <w:szCs w:val="21"/>
          <w:lang w:eastAsia="zh-CN" w:bidi="ar"/>
          <w14:textFill>
            <w14:solidFill>
              <w14:schemeClr w14:val="tx1"/>
            </w14:solidFill>
          </w14:textFill>
        </w:rPr>
        <w:t>，</w:t>
      </w:r>
      <w:r>
        <w:rPr>
          <w:rFonts w:hint="eastAsia" w:ascii="微软雅黑" w:hAnsi="微软雅黑" w:eastAsia="微软雅黑" w:cs="微软雅黑"/>
          <w:color w:val="000000" w:themeColor="text1"/>
          <w:kern w:val="0"/>
          <w:sz w:val="21"/>
          <w:szCs w:val="21"/>
          <w:lang w:bidi="ar"/>
          <w14:textFill>
            <w14:solidFill>
              <w14:schemeClr w14:val="tx1"/>
            </w14:solidFill>
          </w14:textFill>
        </w:rPr>
        <w:t>您的安全是第一原则，望您谅解；</w:t>
      </w:r>
    </w:p>
    <w:p>
      <w:pPr>
        <w:widowControl/>
        <w:snapToGrid w:val="0"/>
        <w:rPr>
          <w:rFonts w:hint="eastAsia" w:ascii="微软雅黑" w:hAnsi="微软雅黑" w:eastAsia="微软雅黑" w:cs="微软雅黑"/>
          <w:color w:val="000000" w:themeColor="text1"/>
          <w:kern w:val="0"/>
          <w:sz w:val="21"/>
          <w:szCs w:val="21"/>
          <w:lang w:bidi="ar"/>
          <w14:textFill>
            <w14:solidFill>
              <w14:schemeClr w14:val="tx1"/>
            </w14:solidFill>
          </w14:textFill>
        </w:rPr>
      </w:pPr>
      <w:r>
        <w:rPr>
          <w:rFonts w:hint="eastAsia" w:ascii="微软雅黑" w:hAnsi="微软雅黑" w:eastAsia="微软雅黑" w:cs="微软雅黑"/>
          <w:color w:val="000000" w:themeColor="text1"/>
          <w:kern w:val="0"/>
          <w:sz w:val="21"/>
          <w:szCs w:val="21"/>
          <w:lang w:bidi="ar"/>
          <w14:textFill>
            <w14:solidFill>
              <w14:schemeClr w14:val="tx1"/>
            </w14:solidFill>
          </w14:textFill>
        </w:rPr>
        <w:t>2、有心脏病、高血压、哮喘、心脑血管疾病、血液系统疾病、精神疾病等，心、肺、脑、肝、肾有明显的病变以及严重贫血或高血压的客人等患者请勿前往；如您不清楚自己是否能参与高原藏区的旅行活动，建议您提前向有经验的医生请教，并尽量本着稳健的原则选择性参与，对自己的人身安全负责；</w:t>
      </w:r>
    </w:p>
    <w:p>
      <w:pPr>
        <w:widowControl/>
        <w:snapToGrid w:val="0"/>
        <w:rPr>
          <w:rFonts w:hint="eastAsia" w:ascii="微软雅黑" w:hAnsi="微软雅黑" w:eastAsia="微软雅黑" w:cs="微软雅黑"/>
          <w:color w:val="000000" w:themeColor="text1"/>
          <w:kern w:val="0"/>
          <w:sz w:val="21"/>
          <w:szCs w:val="21"/>
          <w:lang w:bidi="ar"/>
          <w14:textFill>
            <w14:solidFill>
              <w14:schemeClr w14:val="tx1"/>
            </w14:solidFill>
          </w14:textFill>
        </w:rPr>
      </w:pPr>
      <w:r>
        <w:rPr>
          <w:rFonts w:hint="eastAsia" w:ascii="微软雅黑" w:hAnsi="微软雅黑" w:eastAsia="微软雅黑" w:cs="微软雅黑"/>
          <w:color w:val="000000" w:themeColor="text1"/>
          <w:kern w:val="0"/>
          <w:sz w:val="21"/>
          <w:szCs w:val="21"/>
          <w:lang w:bidi="ar"/>
          <w14:textFill>
            <w14:solidFill>
              <w14:schemeClr w14:val="tx1"/>
            </w14:solidFill>
          </w14:textFill>
        </w:rPr>
        <w:t>3、客人参团前需向我方提供真实身体状况说明，如因游客隐瞒疾病或年龄参团，我方有权取消合同并遣返，行程所有费用不予退还，且因此产生的其它费用、造成的任何后果由游客自行承担，我方不承担任何责任，望您谅解。</w:t>
      </w:r>
    </w:p>
    <w:p>
      <w:pPr>
        <w:widowControl/>
        <w:snapToGrid w:val="0"/>
        <w:rPr>
          <w:rFonts w:hint="eastAsia" w:ascii="微软雅黑" w:hAnsi="微软雅黑" w:eastAsia="微软雅黑" w:cs="微软雅黑"/>
          <w:color w:val="000000" w:themeColor="text1"/>
          <w:kern w:val="0"/>
          <w:sz w:val="21"/>
          <w:szCs w:val="21"/>
          <w:lang w:bidi="ar"/>
          <w14:textFill>
            <w14:solidFill>
              <w14:schemeClr w14:val="tx1"/>
            </w14:solidFill>
          </w14:textFill>
        </w:rPr>
      </w:pPr>
    </w:p>
    <w:p>
      <w:pPr>
        <w:widowControl/>
        <w:snapToGrid w:val="0"/>
        <w:jc w:val="center"/>
        <w:rPr>
          <w:rFonts w:hint="eastAsia" w:ascii="微软雅黑" w:hAnsi="微软雅黑" w:eastAsia="微软雅黑" w:cs="微软雅黑"/>
          <w:sz w:val="21"/>
          <w:szCs w:val="21"/>
        </w:rPr>
      </w:pPr>
      <w:r>
        <w:rPr>
          <w:rFonts w:hint="eastAsia" w:ascii="微软雅黑" w:hAnsi="微软雅黑" w:eastAsia="微软雅黑" w:cs="微软雅黑"/>
          <w:b/>
          <w:bCs/>
          <w:color w:val="FF0000"/>
          <w:kern w:val="0"/>
          <w:sz w:val="21"/>
          <w:szCs w:val="21"/>
          <w:lang w:bidi="ar"/>
        </w:rPr>
        <w:t>以上行程时间节点仅供参考，以实际参团为准</w:t>
      </w:r>
    </w:p>
    <w:p>
      <w:pPr>
        <w:pStyle w:val="5"/>
        <w:rPr>
          <w:rFonts w:hint="eastAsia" w:ascii="微软雅黑" w:hAnsi="微软雅黑" w:eastAsia="微软雅黑" w:cs="微软雅黑"/>
          <w:sz w:val="21"/>
          <w:szCs w:val="21"/>
        </w:rPr>
      </w:pPr>
      <w:r>
        <w:rPr>
          <w:rFonts w:hint="eastAsia" w:ascii="微软雅黑" w:hAnsi="微软雅黑" w:eastAsia="微软雅黑" w:cs="微软雅黑"/>
          <w:sz w:val="21"/>
          <w:szCs w:val="21"/>
        </w:rPr>
        <w:t>注意事项和特别说明</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进入少数民族地区，请尊重少数民族风俗习惯，如若你自由活动期间在附近逛街商店或小卖点，请不要讨价还价后而不购买，请不要因为好奇采摘当地果园果实。请不要与当地人争吵及发生冲突，夜间请不要自行外出，需要帮助请及时与随团导游或旅行社联系。</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减加，由游客自行承担                                                          </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【退团说明】: 游客报名后因故不能参加本次旅游，可在出发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旅游意外伤害保险以保险公司最终解释、裁定为准。</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②本行程自费景区或自费娱乐项目、景区配套自费设施游客自愿选择，景区有价格向游客明示。如有强迫消费的现象发生，请游客拨打质量监督电话</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保险说明】：旅行社已经购买旅行社责任险，旅行社赠送游客购买旅游人身伤害意外险，提供全方位的保障。旅游人身意外伤害险(请关注各保险公司对于投保游客年龄的限制，对于70岁以上及3岁以下游客，保险公司是不接受投保)，游客本人（以游客提供的身份证信息为准）即为该保险的投保人和受益人，由保险公司对游客受到的意外伤害进行承保，意外伤害的定义是【指遭受外来的、突发的、非本意的、非疾病的客观事件直接致使身体受到的伤害】。理赔程序及额度解释权归保险公司所有。</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70岁以上请自行办理保险。保险公司的赔付额为最终赔付，旅行社不再进行赔偿。游客应保证自身身体条件能够顺利完成旅游活动，游客自身疾病及高危项目不在保险赔付范围之列，由自身疾病及高危风险项目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客人按保险公司要求出具证明办理保险赔付手续，旅行社协助客人处理，但不承担连带风险及责任！特别说明：旅行社购物旅游人身意外险必须由客人出发前一天提供准确的姓名及身份证号码，如因客人延迟提供 ，不提供以及提供名单有误而导致的后果由客人自行承担！</w:t>
      </w:r>
    </w:p>
    <w:p>
      <w:pPr>
        <w:spacing w:line="360" w:lineRule="auto"/>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【司机兼向导服务】：小团司机兼向导服务，本身司机达不到导游服务标准，只提供向导服务提供简单行程解说及沿途食宿安排及沿途风土人情介绍服务。</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健康说明】：本次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报名参加旅行社团。为了你的安全请勿隐瞒病情，你可另择其它线路(如隐瞒病情,后果自负)。</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【甲方代表与合同变更说明】：甲方（即旅游者）签订合同的代表必须征得合同内所有游客的同意，方可代表甲方与旅行社签订合同，合同变更的相关事宜也必须由合同签订人携带合同到旅行社进行变更。</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气候说明】：此线路为高山气候，要有足够的御寒衣物，需准备长袖衣裤、羊毛衫、夹克衫，。即使是夏季也早晚凉、中午热，因此要注意保暖，特别预防感冒和上呼吸道感染。景区日照强，紫外线强。部分游客可能有高原反应，请自备抗高原反应的药物或氧气。</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【赠送项目说明】：本公司所有赠送项目均为特色友情赠送，因任何原因不参加赠送项目，费用不退也不换等价项目。</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一、</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其它提醒】：藏民的卫生生活习惯都与汉族有所不同，湿纸巾、个人卫生用品，提前要带足这些东西。适量饮用酥油茶、奶制品、红景天等饮料可增强对高原气候的适应能力，饮食宜有节制，不可暴饮暴食，以免增加肠胃负担。进入藏区，请尊重少数民族风俗习惯，如若你自由活动期间在附近逛街商店或小卖点，请不要讨价还价后而不购买，请不要与当地人争吵及发生冲突，夜间请不要自行外出，需要帮助请及时与随团导游或旅行社联系。</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三、</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四、</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甲方代表（旅游者）：</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五、</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有效身份证：</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六、</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有效联系电话：</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七、</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签约日期：</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八、</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（附）请提供随行人员有效身份信息。</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乙方（旅行社）：</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九、</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签约代表：</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十、</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联系电话：</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签约日期：</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甲方（旅游者）：                                        乙方（旅行社）：</w:t>
      </w:r>
    </w:p>
    <w:p>
      <w:pPr>
        <w:ind w:left="-18" w:leftChars="-9" w:firstLine="16" w:firstLineChars="8"/>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年    月     日                                       年    月   日</w:t>
      </w:r>
    </w:p>
    <w:p>
      <w:pPr>
        <w:tabs>
          <w:tab w:val="left" w:pos="7701"/>
        </w:tabs>
        <w:jc w:val="left"/>
        <w:rPr>
          <w:rFonts w:hint="eastAsia" w:ascii="微软雅黑" w:hAnsi="微软雅黑" w:eastAsia="微软雅黑" w:cs="微软雅黑"/>
          <w:sz w:val="21"/>
          <w:szCs w:val="21"/>
        </w:rPr>
      </w:pPr>
    </w:p>
    <w:sectPr>
      <w:headerReference r:id="rId3" w:type="default"/>
      <w:footerReference r:id="rId4" w:type="default"/>
      <w:pgSz w:w="11906" w:h="16838"/>
      <w:pgMar w:top="1701"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871"/>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微软雅黑"/>
        <w:lang w:eastAsia="zh-CN"/>
      </w:rPr>
    </w:pPr>
    <w:r>
      <w:rPr>
        <w:rFonts w:hint="eastAsia" w:eastAsia="微软雅黑"/>
        <w:lang w:eastAsia="zh-CN"/>
      </w:rPr>
      <w:drawing>
        <wp:anchor distT="0" distB="0" distL="114300" distR="114300" simplePos="0" relativeHeight="251659264" behindDoc="1" locked="0" layoutInCell="1" allowOverlap="1">
          <wp:simplePos x="0" y="0"/>
          <wp:positionH relativeFrom="column">
            <wp:posOffset>-455930</wp:posOffset>
          </wp:positionH>
          <wp:positionV relativeFrom="paragraph">
            <wp:posOffset>-552450</wp:posOffset>
          </wp:positionV>
          <wp:extent cx="7557135" cy="10690225"/>
          <wp:effectExtent l="0" t="0" r="12065" b="3175"/>
          <wp:wrapNone/>
          <wp:docPr id="1" name="图片 1" descr="寨见九寨文本边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寨见九寨文本边框"/>
                  <pic:cNvPicPr>
                    <a:picLocks noChangeAspect="1"/>
                  </pic:cNvPicPr>
                </pic:nvPicPr>
                <pic:blipFill>
                  <a:blip r:embed="rId1"/>
                  <a:stretch>
                    <a:fillRect/>
                  </a:stretch>
                </pic:blipFill>
                <pic:spPr>
                  <a:xfrm>
                    <a:off x="0" y="0"/>
                    <a:ext cx="7557135" cy="10690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3ZjA4NTgzMDM3NTcxODczODI1ZDVmYzBiNGFmYTgifQ=="/>
  </w:docVars>
  <w:rsids>
    <w:rsidRoot w:val="6C1265A2"/>
    <w:rsid w:val="00011E9D"/>
    <w:rsid w:val="00015BC6"/>
    <w:rsid w:val="000261F1"/>
    <w:rsid w:val="00032DFD"/>
    <w:rsid w:val="000344BA"/>
    <w:rsid w:val="00057558"/>
    <w:rsid w:val="00060C06"/>
    <w:rsid w:val="000811AD"/>
    <w:rsid w:val="00083542"/>
    <w:rsid w:val="00083937"/>
    <w:rsid w:val="000852EE"/>
    <w:rsid w:val="0008563F"/>
    <w:rsid w:val="0009783D"/>
    <w:rsid w:val="000B3F91"/>
    <w:rsid w:val="000B760E"/>
    <w:rsid w:val="000C2D49"/>
    <w:rsid w:val="000D04C3"/>
    <w:rsid w:val="000D1AD1"/>
    <w:rsid w:val="000D6AAE"/>
    <w:rsid w:val="000E1078"/>
    <w:rsid w:val="000E207F"/>
    <w:rsid w:val="000E22CE"/>
    <w:rsid w:val="000E22DB"/>
    <w:rsid w:val="000E63D9"/>
    <w:rsid w:val="000F6057"/>
    <w:rsid w:val="001046F0"/>
    <w:rsid w:val="0013393B"/>
    <w:rsid w:val="00157CAD"/>
    <w:rsid w:val="001607DB"/>
    <w:rsid w:val="00162BA1"/>
    <w:rsid w:val="001635DB"/>
    <w:rsid w:val="001734CA"/>
    <w:rsid w:val="00173829"/>
    <w:rsid w:val="001778ED"/>
    <w:rsid w:val="00184E6C"/>
    <w:rsid w:val="001A1270"/>
    <w:rsid w:val="001B61BA"/>
    <w:rsid w:val="001B69D5"/>
    <w:rsid w:val="001B6CCD"/>
    <w:rsid w:val="001E2107"/>
    <w:rsid w:val="001E47D2"/>
    <w:rsid w:val="001F0E7B"/>
    <w:rsid w:val="001F2DF3"/>
    <w:rsid w:val="001F7759"/>
    <w:rsid w:val="00203021"/>
    <w:rsid w:val="00203747"/>
    <w:rsid w:val="002178CC"/>
    <w:rsid w:val="00233EF4"/>
    <w:rsid w:val="002343B4"/>
    <w:rsid w:val="002427DC"/>
    <w:rsid w:val="00244FD6"/>
    <w:rsid w:val="00247573"/>
    <w:rsid w:val="0025616F"/>
    <w:rsid w:val="002561BA"/>
    <w:rsid w:val="0026099B"/>
    <w:rsid w:val="002636EB"/>
    <w:rsid w:val="00265EA9"/>
    <w:rsid w:val="00273C65"/>
    <w:rsid w:val="00275870"/>
    <w:rsid w:val="00284893"/>
    <w:rsid w:val="00287417"/>
    <w:rsid w:val="00292A21"/>
    <w:rsid w:val="002957E5"/>
    <w:rsid w:val="002A4998"/>
    <w:rsid w:val="002B2E1A"/>
    <w:rsid w:val="002B7F0B"/>
    <w:rsid w:val="002C5F68"/>
    <w:rsid w:val="002C63EA"/>
    <w:rsid w:val="002D3DC3"/>
    <w:rsid w:val="002D412D"/>
    <w:rsid w:val="002D5478"/>
    <w:rsid w:val="002E26AF"/>
    <w:rsid w:val="002E4168"/>
    <w:rsid w:val="002E6FFB"/>
    <w:rsid w:val="002F29FA"/>
    <w:rsid w:val="0030329C"/>
    <w:rsid w:val="00310EB6"/>
    <w:rsid w:val="00311D2A"/>
    <w:rsid w:val="003278DC"/>
    <w:rsid w:val="003324D7"/>
    <w:rsid w:val="00332C2C"/>
    <w:rsid w:val="00335CED"/>
    <w:rsid w:val="00337DE5"/>
    <w:rsid w:val="00345DC3"/>
    <w:rsid w:val="003511AF"/>
    <w:rsid w:val="003537EE"/>
    <w:rsid w:val="0036030C"/>
    <w:rsid w:val="00366AE8"/>
    <w:rsid w:val="0037599C"/>
    <w:rsid w:val="00381825"/>
    <w:rsid w:val="00381AC4"/>
    <w:rsid w:val="0038618C"/>
    <w:rsid w:val="00387CDC"/>
    <w:rsid w:val="00392043"/>
    <w:rsid w:val="00392B7D"/>
    <w:rsid w:val="003A71DA"/>
    <w:rsid w:val="003C00AF"/>
    <w:rsid w:val="003C7194"/>
    <w:rsid w:val="003E3F8C"/>
    <w:rsid w:val="003F182D"/>
    <w:rsid w:val="00400B13"/>
    <w:rsid w:val="004133CA"/>
    <w:rsid w:val="00417DB3"/>
    <w:rsid w:val="004245F3"/>
    <w:rsid w:val="00432860"/>
    <w:rsid w:val="00436577"/>
    <w:rsid w:val="00440906"/>
    <w:rsid w:val="004441B6"/>
    <w:rsid w:val="00445FAD"/>
    <w:rsid w:val="00467D31"/>
    <w:rsid w:val="00472722"/>
    <w:rsid w:val="00475938"/>
    <w:rsid w:val="004762D5"/>
    <w:rsid w:val="004A174F"/>
    <w:rsid w:val="004B16A0"/>
    <w:rsid w:val="004B335C"/>
    <w:rsid w:val="004B6E6C"/>
    <w:rsid w:val="004D22CB"/>
    <w:rsid w:val="004F2122"/>
    <w:rsid w:val="00506605"/>
    <w:rsid w:val="00516AD4"/>
    <w:rsid w:val="00523A05"/>
    <w:rsid w:val="0053294F"/>
    <w:rsid w:val="00541B44"/>
    <w:rsid w:val="0055036E"/>
    <w:rsid w:val="005527C4"/>
    <w:rsid w:val="00566214"/>
    <w:rsid w:val="0056743B"/>
    <w:rsid w:val="00572351"/>
    <w:rsid w:val="005732C9"/>
    <w:rsid w:val="005817B3"/>
    <w:rsid w:val="005879A1"/>
    <w:rsid w:val="005A12FB"/>
    <w:rsid w:val="005B2CF0"/>
    <w:rsid w:val="005C3BC2"/>
    <w:rsid w:val="005C4C22"/>
    <w:rsid w:val="005C73C2"/>
    <w:rsid w:val="005D0C52"/>
    <w:rsid w:val="005D1E09"/>
    <w:rsid w:val="005D5CC4"/>
    <w:rsid w:val="005D6A70"/>
    <w:rsid w:val="005D7B7A"/>
    <w:rsid w:val="005E2AED"/>
    <w:rsid w:val="006048B4"/>
    <w:rsid w:val="00613AB7"/>
    <w:rsid w:val="006254E4"/>
    <w:rsid w:val="00631D70"/>
    <w:rsid w:val="006335CA"/>
    <w:rsid w:val="00640C81"/>
    <w:rsid w:val="00655C3C"/>
    <w:rsid w:val="00661443"/>
    <w:rsid w:val="00674CBA"/>
    <w:rsid w:val="00695E74"/>
    <w:rsid w:val="006A1A85"/>
    <w:rsid w:val="006A5C45"/>
    <w:rsid w:val="006B2C61"/>
    <w:rsid w:val="006C7CB1"/>
    <w:rsid w:val="006E3983"/>
    <w:rsid w:val="006E7E92"/>
    <w:rsid w:val="006F47BF"/>
    <w:rsid w:val="006F6A58"/>
    <w:rsid w:val="00721ADB"/>
    <w:rsid w:val="0073053C"/>
    <w:rsid w:val="007326A9"/>
    <w:rsid w:val="00736A7E"/>
    <w:rsid w:val="00741344"/>
    <w:rsid w:val="00744CB0"/>
    <w:rsid w:val="00745069"/>
    <w:rsid w:val="00756BF4"/>
    <w:rsid w:val="007614A5"/>
    <w:rsid w:val="007718B5"/>
    <w:rsid w:val="007A0C51"/>
    <w:rsid w:val="007C3813"/>
    <w:rsid w:val="007D5991"/>
    <w:rsid w:val="007D76B5"/>
    <w:rsid w:val="007E30F9"/>
    <w:rsid w:val="00810C3C"/>
    <w:rsid w:val="00812E31"/>
    <w:rsid w:val="00812E72"/>
    <w:rsid w:val="00813073"/>
    <w:rsid w:val="008159B7"/>
    <w:rsid w:val="00816368"/>
    <w:rsid w:val="008178E1"/>
    <w:rsid w:val="00822BA8"/>
    <w:rsid w:val="00824907"/>
    <w:rsid w:val="0082492B"/>
    <w:rsid w:val="00832E82"/>
    <w:rsid w:val="0083779F"/>
    <w:rsid w:val="008411B5"/>
    <w:rsid w:val="00844303"/>
    <w:rsid w:val="00846C81"/>
    <w:rsid w:val="00851C41"/>
    <w:rsid w:val="00860F72"/>
    <w:rsid w:val="00861B30"/>
    <w:rsid w:val="00865823"/>
    <w:rsid w:val="0086639A"/>
    <w:rsid w:val="0087429D"/>
    <w:rsid w:val="0087513A"/>
    <w:rsid w:val="00875583"/>
    <w:rsid w:val="00886987"/>
    <w:rsid w:val="00895537"/>
    <w:rsid w:val="00895795"/>
    <w:rsid w:val="008A5682"/>
    <w:rsid w:val="008B10CB"/>
    <w:rsid w:val="008B6418"/>
    <w:rsid w:val="008B6D34"/>
    <w:rsid w:val="008C3424"/>
    <w:rsid w:val="008C5EE6"/>
    <w:rsid w:val="008D16AD"/>
    <w:rsid w:val="008D2896"/>
    <w:rsid w:val="008E2323"/>
    <w:rsid w:val="008E7BBC"/>
    <w:rsid w:val="008F2824"/>
    <w:rsid w:val="00900729"/>
    <w:rsid w:val="00911297"/>
    <w:rsid w:val="0092084B"/>
    <w:rsid w:val="00925AD7"/>
    <w:rsid w:val="009277E5"/>
    <w:rsid w:val="00937001"/>
    <w:rsid w:val="00941C72"/>
    <w:rsid w:val="0094709E"/>
    <w:rsid w:val="00952349"/>
    <w:rsid w:val="00953331"/>
    <w:rsid w:val="00971B8E"/>
    <w:rsid w:val="00984BAC"/>
    <w:rsid w:val="009850B0"/>
    <w:rsid w:val="00995C0A"/>
    <w:rsid w:val="009A7FEF"/>
    <w:rsid w:val="009B05AA"/>
    <w:rsid w:val="009B2787"/>
    <w:rsid w:val="009D07D0"/>
    <w:rsid w:val="009D6917"/>
    <w:rsid w:val="009D78C1"/>
    <w:rsid w:val="009E121E"/>
    <w:rsid w:val="00A046D6"/>
    <w:rsid w:val="00A111EF"/>
    <w:rsid w:val="00A120B4"/>
    <w:rsid w:val="00A12E66"/>
    <w:rsid w:val="00A1383A"/>
    <w:rsid w:val="00A14192"/>
    <w:rsid w:val="00A273A0"/>
    <w:rsid w:val="00A30C50"/>
    <w:rsid w:val="00A366DD"/>
    <w:rsid w:val="00A36B1F"/>
    <w:rsid w:val="00A52148"/>
    <w:rsid w:val="00A574AA"/>
    <w:rsid w:val="00A60A58"/>
    <w:rsid w:val="00A64E42"/>
    <w:rsid w:val="00A723EF"/>
    <w:rsid w:val="00A76474"/>
    <w:rsid w:val="00A812CB"/>
    <w:rsid w:val="00A81949"/>
    <w:rsid w:val="00A86477"/>
    <w:rsid w:val="00AB233A"/>
    <w:rsid w:val="00AC27DD"/>
    <w:rsid w:val="00AD12E5"/>
    <w:rsid w:val="00AD63C7"/>
    <w:rsid w:val="00AD76C4"/>
    <w:rsid w:val="00AE4EAB"/>
    <w:rsid w:val="00B0038B"/>
    <w:rsid w:val="00B1325A"/>
    <w:rsid w:val="00B15B5F"/>
    <w:rsid w:val="00B31DC1"/>
    <w:rsid w:val="00B36B04"/>
    <w:rsid w:val="00B464EE"/>
    <w:rsid w:val="00B46611"/>
    <w:rsid w:val="00B527C2"/>
    <w:rsid w:val="00B52F44"/>
    <w:rsid w:val="00B53388"/>
    <w:rsid w:val="00B57D64"/>
    <w:rsid w:val="00B70FEB"/>
    <w:rsid w:val="00B7287E"/>
    <w:rsid w:val="00B91BD5"/>
    <w:rsid w:val="00B92F08"/>
    <w:rsid w:val="00BA5E15"/>
    <w:rsid w:val="00BA7D07"/>
    <w:rsid w:val="00BB6726"/>
    <w:rsid w:val="00BC245F"/>
    <w:rsid w:val="00BC6529"/>
    <w:rsid w:val="00BD21DB"/>
    <w:rsid w:val="00BD38FA"/>
    <w:rsid w:val="00BD722A"/>
    <w:rsid w:val="00BE1A54"/>
    <w:rsid w:val="00BE24DC"/>
    <w:rsid w:val="00BE3085"/>
    <w:rsid w:val="00BF6466"/>
    <w:rsid w:val="00C16762"/>
    <w:rsid w:val="00C21D2C"/>
    <w:rsid w:val="00C240F1"/>
    <w:rsid w:val="00C34ACC"/>
    <w:rsid w:val="00C50E02"/>
    <w:rsid w:val="00C578E1"/>
    <w:rsid w:val="00C63F9D"/>
    <w:rsid w:val="00C71338"/>
    <w:rsid w:val="00C76153"/>
    <w:rsid w:val="00C833EF"/>
    <w:rsid w:val="00C8658E"/>
    <w:rsid w:val="00C920D1"/>
    <w:rsid w:val="00CA38C7"/>
    <w:rsid w:val="00CB39A0"/>
    <w:rsid w:val="00CB6DA5"/>
    <w:rsid w:val="00CB70A4"/>
    <w:rsid w:val="00CC466F"/>
    <w:rsid w:val="00CD175F"/>
    <w:rsid w:val="00CD4613"/>
    <w:rsid w:val="00D105EF"/>
    <w:rsid w:val="00D44484"/>
    <w:rsid w:val="00D4656D"/>
    <w:rsid w:val="00D47044"/>
    <w:rsid w:val="00D65626"/>
    <w:rsid w:val="00D74BB6"/>
    <w:rsid w:val="00D74DEA"/>
    <w:rsid w:val="00D827F2"/>
    <w:rsid w:val="00D85D88"/>
    <w:rsid w:val="00D87C2E"/>
    <w:rsid w:val="00D93949"/>
    <w:rsid w:val="00D93F28"/>
    <w:rsid w:val="00D95479"/>
    <w:rsid w:val="00D976E5"/>
    <w:rsid w:val="00DB0B38"/>
    <w:rsid w:val="00DB4063"/>
    <w:rsid w:val="00DB72C2"/>
    <w:rsid w:val="00DC0044"/>
    <w:rsid w:val="00DC7A71"/>
    <w:rsid w:val="00DE4AC4"/>
    <w:rsid w:val="00E0083F"/>
    <w:rsid w:val="00E06A3A"/>
    <w:rsid w:val="00E10147"/>
    <w:rsid w:val="00E15085"/>
    <w:rsid w:val="00E21C10"/>
    <w:rsid w:val="00E21FBC"/>
    <w:rsid w:val="00E243AB"/>
    <w:rsid w:val="00E25C84"/>
    <w:rsid w:val="00E3003C"/>
    <w:rsid w:val="00E45428"/>
    <w:rsid w:val="00E459F2"/>
    <w:rsid w:val="00E4679A"/>
    <w:rsid w:val="00E61FA4"/>
    <w:rsid w:val="00E63D94"/>
    <w:rsid w:val="00E652E5"/>
    <w:rsid w:val="00E84041"/>
    <w:rsid w:val="00E87968"/>
    <w:rsid w:val="00E945F8"/>
    <w:rsid w:val="00E94C6A"/>
    <w:rsid w:val="00E97A73"/>
    <w:rsid w:val="00EA0FD5"/>
    <w:rsid w:val="00EA2ECA"/>
    <w:rsid w:val="00EA6640"/>
    <w:rsid w:val="00EC2460"/>
    <w:rsid w:val="00ED1539"/>
    <w:rsid w:val="00ED4D8A"/>
    <w:rsid w:val="00EE0631"/>
    <w:rsid w:val="00EE7598"/>
    <w:rsid w:val="00EF675F"/>
    <w:rsid w:val="00F051A8"/>
    <w:rsid w:val="00F12B0F"/>
    <w:rsid w:val="00F264B9"/>
    <w:rsid w:val="00F2670D"/>
    <w:rsid w:val="00F30FE3"/>
    <w:rsid w:val="00F363D9"/>
    <w:rsid w:val="00F50003"/>
    <w:rsid w:val="00F638A7"/>
    <w:rsid w:val="00F660AD"/>
    <w:rsid w:val="00F67091"/>
    <w:rsid w:val="00F71C64"/>
    <w:rsid w:val="00F8148C"/>
    <w:rsid w:val="00F861B3"/>
    <w:rsid w:val="00F86B63"/>
    <w:rsid w:val="00F9398F"/>
    <w:rsid w:val="00FA2512"/>
    <w:rsid w:val="00FB21BD"/>
    <w:rsid w:val="00FC46C8"/>
    <w:rsid w:val="00FC591C"/>
    <w:rsid w:val="00FF222C"/>
    <w:rsid w:val="00FF3F8F"/>
    <w:rsid w:val="01543C57"/>
    <w:rsid w:val="022655F4"/>
    <w:rsid w:val="03302D13"/>
    <w:rsid w:val="03E2554B"/>
    <w:rsid w:val="04727D2E"/>
    <w:rsid w:val="04A62A1C"/>
    <w:rsid w:val="050B0566"/>
    <w:rsid w:val="05574A3D"/>
    <w:rsid w:val="058645FB"/>
    <w:rsid w:val="05C3373A"/>
    <w:rsid w:val="065571B0"/>
    <w:rsid w:val="06713B51"/>
    <w:rsid w:val="06AF3822"/>
    <w:rsid w:val="0772448E"/>
    <w:rsid w:val="07B62F76"/>
    <w:rsid w:val="085E716A"/>
    <w:rsid w:val="08AA443D"/>
    <w:rsid w:val="09B1630C"/>
    <w:rsid w:val="09C260C9"/>
    <w:rsid w:val="09FE0C04"/>
    <w:rsid w:val="0A5F5B47"/>
    <w:rsid w:val="0A7711DE"/>
    <w:rsid w:val="0A8A7870"/>
    <w:rsid w:val="0A9357F1"/>
    <w:rsid w:val="0AF9273A"/>
    <w:rsid w:val="0B115A3E"/>
    <w:rsid w:val="0BB60295"/>
    <w:rsid w:val="0BD8526C"/>
    <w:rsid w:val="0BDB1125"/>
    <w:rsid w:val="0C1C07BC"/>
    <w:rsid w:val="0C937D2A"/>
    <w:rsid w:val="0CC31C91"/>
    <w:rsid w:val="0D0F43A7"/>
    <w:rsid w:val="0D9378B6"/>
    <w:rsid w:val="0DA6583B"/>
    <w:rsid w:val="0DA65F75"/>
    <w:rsid w:val="0E625C06"/>
    <w:rsid w:val="0E697518"/>
    <w:rsid w:val="0ECF3501"/>
    <w:rsid w:val="0F663B61"/>
    <w:rsid w:val="0F7704F1"/>
    <w:rsid w:val="0FB45C10"/>
    <w:rsid w:val="104024BB"/>
    <w:rsid w:val="12204EE0"/>
    <w:rsid w:val="12384BE5"/>
    <w:rsid w:val="133E02C4"/>
    <w:rsid w:val="13F76DF0"/>
    <w:rsid w:val="144B0570"/>
    <w:rsid w:val="145B33FF"/>
    <w:rsid w:val="14610F3F"/>
    <w:rsid w:val="153F55F3"/>
    <w:rsid w:val="156264EB"/>
    <w:rsid w:val="156A6C7D"/>
    <w:rsid w:val="15AC3F92"/>
    <w:rsid w:val="160D0FC4"/>
    <w:rsid w:val="171D7D93"/>
    <w:rsid w:val="1780342C"/>
    <w:rsid w:val="180E295A"/>
    <w:rsid w:val="1829146B"/>
    <w:rsid w:val="184A741C"/>
    <w:rsid w:val="19725D6C"/>
    <w:rsid w:val="199E1ABC"/>
    <w:rsid w:val="1A5C0993"/>
    <w:rsid w:val="1A7F5449"/>
    <w:rsid w:val="1AB97E02"/>
    <w:rsid w:val="1AD23F70"/>
    <w:rsid w:val="1AD559B1"/>
    <w:rsid w:val="1B9B4505"/>
    <w:rsid w:val="1C233C56"/>
    <w:rsid w:val="1D630A15"/>
    <w:rsid w:val="1D731989"/>
    <w:rsid w:val="1D796AC8"/>
    <w:rsid w:val="1DBA2C3C"/>
    <w:rsid w:val="1E07697C"/>
    <w:rsid w:val="1E256308"/>
    <w:rsid w:val="1E4D1746"/>
    <w:rsid w:val="1E6D4354"/>
    <w:rsid w:val="1E883498"/>
    <w:rsid w:val="1EC41FC5"/>
    <w:rsid w:val="1ECD274D"/>
    <w:rsid w:val="1F087D79"/>
    <w:rsid w:val="1F4E1E0D"/>
    <w:rsid w:val="1F696500"/>
    <w:rsid w:val="1FD4536B"/>
    <w:rsid w:val="20124FB2"/>
    <w:rsid w:val="20486E62"/>
    <w:rsid w:val="20CA763A"/>
    <w:rsid w:val="210C37AF"/>
    <w:rsid w:val="21813F31"/>
    <w:rsid w:val="21E60CDB"/>
    <w:rsid w:val="221706C3"/>
    <w:rsid w:val="22295FE3"/>
    <w:rsid w:val="222B5EB7"/>
    <w:rsid w:val="22CC58EC"/>
    <w:rsid w:val="22D71C1D"/>
    <w:rsid w:val="22DC6A92"/>
    <w:rsid w:val="22E1737C"/>
    <w:rsid w:val="239C706C"/>
    <w:rsid w:val="23CA2BB0"/>
    <w:rsid w:val="24CA7C09"/>
    <w:rsid w:val="252768AD"/>
    <w:rsid w:val="2629095F"/>
    <w:rsid w:val="266B0F78"/>
    <w:rsid w:val="26A01AA9"/>
    <w:rsid w:val="277327DA"/>
    <w:rsid w:val="279F35CF"/>
    <w:rsid w:val="27F570EA"/>
    <w:rsid w:val="285E12CD"/>
    <w:rsid w:val="28D0114C"/>
    <w:rsid w:val="296354C9"/>
    <w:rsid w:val="29A53B68"/>
    <w:rsid w:val="29FD282F"/>
    <w:rsid w:val="2A0B4F4C"/>
    <w:rsid w:val="2A222D51"/>
    <w:rsid w:val="2A482C60"/>
    <w:rsid w:val="2B0E2B2A"/>
    <w:rsid w:val="2B3B29E7"/>
    <w:rsid w:val="2B6D4F79"/>
    <w:rsid w:val="2BA54F2C"/>
    <w:rsid w:val="2D1265F1"/>
    <w:rsid w:val="2D733E50"/>
    <w:rsid w:val="2D8111E2"/>
    <w:rsid w:val="2DB649BB"/>
    <w:rsid w:val="2E187C37"/>
    <w:rsid w:val="2E41451C"/>
    <w:rsid w:val="2E687E62"/>
    <w:rsid w:val="2ED604D5"/>
    <w:rsid w:val="2F3960B7"/>
    <w:rsid w:val="2F6F3855"/>
    <w:rsid w:val="2FCF07C9"/>
    <w:rsid w:val="303643A5"/>
    <w:rsid w:val="304331E6"/>
    <w:rsid w:val="306B16EA"/>
    <w:rsid w:val="30DA11D4"/>
    <w:rsid w:val="31226DD4"/>
    <w:rsid w:val="31620EF9"/>
    <w:rsid w:val="3175714F"/>
    <w:rsid w:val="32086D80"/>
    <w:rsid w:val="32404D1C"/>
    <w:rsid w:val="32C57C62"/>
    <w:rsid w:val="33475CA6"/>
    <w:rsid w:val="346C4839"/>
    <w:rsid w:val="34D10B40"/>
    <w:rsid w:val="34FC5A1F"/>
    <w:rsid w:val="355754E9"/>
    <w:rsid w:val="35A56F03"/>
    <w:rsid w:val="35AC355C"/>
    <w:rsid w:val="36203FD2"/>
    <w:rsid w:val="36AE07CA"/>
    <w:rsid w:val="371A348A"/>
    <w:rsid w:val="380745A5"/>
    <w:rsid w:val="38421FFC"/>
    <w:rsid w:val="385548B2"/>
    <w:rsid w:val="3860641F"/>
    <w:rsid w:val="39162FC5"/>
    <w:rsid w:val="3A000979"/>
    <w:rsid w:val="3A015A23"/>
    <w:rsid w:val="3A1F234D"/>
    <w:rsid w:val="3A410516"/>
    <w:rsid w:val="3A461688"/>
    <w:rsid w:val="3A79139C"/>
    <w:rsid w:val="3AA765CB"/>
    <w:rsid w:val="3B8A2B8D"/>
    <w:rsid w:val="3B90705F"/>
    <w:rsid w:val="3BC92571"/>
    <w:rsid w:val="3BD333EF"/>
    <w:rsid w:val="3C131A3E"/>
    <w:rsid w:val="3C167921"/>
    <w:rsid w:val="3C190DE3"/>
    <w:rsid w:val="3C7B7D0F"/>
    <w:rsid w:val="3CD264D1"/>
    <w:rsid w:val="3CDC3C24"/>
    <w:rsid w:val="3D580050"/>
    <w:rsid w:val="3DE25B6C"/>
    <w:rsid w:val="3E5B01F9"/>
    <w:rsid w:val="3E9A504B"/>
    <w:rsid w:val="3EC139D3"/>
    <w:rsid w:val="3EF67B21"/>
    <w:rsid w:val="3F373C95"/>
    <w:rsid w:val="3F38171F"/>
    <w:rsid w:val="3F9D7F9C"/>
    <w:rsid w:val="40777C00"/>
    <w:rsid w:val="40CF0629"/>
    <w:rsid w:val="41362456"/>
    <w:rsid w:val="429338D8"/>
    <w:rsid w:val="42CC75C2"/>
    <w:rsid w:val="42FE3EC7"/>
    <w:rsid w:val="43021D9D"/>
    <w:rsid w:val="4359067E"/>
    <w:rsid w:val="43776D56"/>
    <w:rsid w:val="4387343D"/>
    <w:rsid w:val="43C86B2D"/>
    <w:rsid w:val="44453DDE"/>
    <w:rsid w:val="44494701"/>
    <w:rsid w:val="44D82254"/>
    <w:rsid w:val="44DB6F4E"/>
    <w:rsid w:val="459F56B0"/>
    <w:rsid w:val="45D93CF8"/>
    <w:rsid w:val="46184820"/>
    <w:rsid w:val="46496788"/>
    <w:rsid w:val="46957235"/>
    <w:rsid w:val="46CE5E45"/>
    <w:rsid w:val="474F648C"/>
    <w:rsid w:val="47531E0F"/>
    <w:rsid w:val="475F1FDB"/>
    <w:rsid w:val="476F66C2"/>
    <w:rsid w:val="47F3694D"/>
    <w:rsid w:val="487E3EC3"/>
    <w:rsid w:val="4A613290"/>
    <w:rsid w:val="4B2652EA"/>
    <w:rsid w:val="4B7E58A6"/>
    <w:rsid w:val="4BB8240D"/>
    <w:rsid w:val="4C5D1578"/>
    <w:rsid w:val="4C6E4F29"/>
    <w:rsid w:val="4C910E89"/>
    <w:rsid w:val="4D344E5B"/>
    <w:rsid w:val="4D366BEF"/>
    <w:rsid w:val="4DBC665A"/>
    <w:rsid w:val="4E6D42CF"/>
    <w:rsid w:val="4EB00CBC"/>
    <w:rsid w:val="4EB64BD7"/>
    <w:rsid w:val="4EF87E7F"/>
    <w:rsid w:val="4F1418FD"/>
    <w:rsid w:val="50062C10"/>
    <w:rsid w:val="5013610B"/>
    <w:rsid w:val="50475322"/>
    <w:rsid w:val="504B134F"/>
    <w:rsid w:val="50564BDA"/>
    <w:rsid w:val="50B213CE"/>
    <w:rsid w:val="50EA4C9B"/>
    <w:rsid w:val="50EC7407"/>
    <w:rsid w:val="51472E8E"/>
    <w:rsid w:val="5176689F"/>
    <w:rsid w:val="51794CA7"/>
    <w:rsid w:val="519D0262"/>
    <w:rsid w:val="51CB2747"/>
    <w:rsid w:val="52662470"/>
    <w:rsid w:val="52A04EBC"/>
    <w:rsid w:val="52D970E6"/>
    <w:rsid w:val="52E2243E"/>
    <w:rsid w:val="53455929"/>
    <w:rsid w:val="53890B0C"/>
    <w:rsid w:val="53D77AC9"/>
    <w:rsid w:val="544113E6"/>
    <w:rsid w:val="54455A55"/>
    <w:rsid w:val="54A15A76"/>
    <w:rsid w:val="54F226E1"/>
    <w:rsid w:val="55E720A4"/>
    <w:rsid w:val="56065A72"/>
    <w:rsid w:val="562E5B88"/>
    <w:rsid w:val="563D798B"/>
    <w:rsid w:val="56415FC0"/>
    <w:rsid w:val="56C94660"/>
    <w:rsid w:val="5711361F"/>
    <w:rsid w:val="577604F6"/>
    <w:rsid w:val="57A50B89"/>
    <w:rsid w:val="57E738F8"/>
    <w:rsid w:val="58192101"/>
    <w:rsid w:val="583F48B9"/>
    <w:rsid w:val="58BC103B"/>
    <w:rsid w:val="59912F7C"/>
    <w:rsid w:val="5AB21CD6"/>
    <w:rsid w:val="5B371CF8"/>
    <w:rsid w:val="5BA43FB8"/>
    <w:rsid w:val="5C057359"/>
    <w:rsid w:val="5C1F025F"/>
    <w:rsid w:val="5C25514A"/>
    <w:rsid w:val="5CF4726C"/>
    <w:rsid w:val="5D355860"/>
    <w:rsid w:val="5D72616D"/>
    <w:rsid w:val="5DC7688B"/>
    <w:rsid w:val="5EA56F58"/>
    <w:rsid w:val="5EE80B2A"/>
    <w:rsid w:val="5FE01AB3"/>
    <w:rsid w:val="603E779C"/>
    <w:rsid w:val="607F6F24"/>
    <w:rsid w:val="60BA0152"/>
    <w:rsid w:val="61676838"/>
    <w:rsid w:val="61A82AA5"/>
    <w:rsid w:val="63321D41"/>
    <w:rsid w:val="63585E05"/>
    <w:rsid w:val="63823C7C"/>
    <w:rsid w:val="63FA6EBC"/>
    <w:rsid w:val="641A0E69"/>
    <w:rsid w:val="641F04A5"/>
    <w:rsid w:val="6458649B"/>
    <w:rsid w:val="66560D21"/>
    <w:rsid w:val="665F6418"/>
    <w:rsid w:val="666F1DE3"/>
    <w:rsid w:val="66912040"/>
    <w:rsid w:val="676F61BC"/>
    <w:rsid w:val="677B0314"/>
    <w:rsid w:val="686B0E37"/>
    <w:rsid w:val="69037B9B"/>
    <w:rsid w:val="69417FC4"/>
    <w:rsid w:val="697847D8"/>
    <w:rsid w:val="698E4E85"/>
    <w:rsid w:val="69EA352F"/>
    <w:rsid w:val="69FA0715"/>
    <w:rsid w:val="6AD11943"/>
    <w:rsid w:val="6BDF70C3"/>
    <w:rsid w:val="6C087819"/>
    <w:rsid w:val="6C1265A2"/>
    <w:rsid w:val="6D093F8C"/>
    <w:rsid w:val="6D127435"/>
    <w:rsid w:val="6D454822"/>
    <w:rsid w:val="6D553F2C"/>
    <w:rsid w:val="6D967C55"/>
    <w:rsid w:val="6DB01CF8"/>
    <w:rsid w:val="6DDF0898"/>
    <w:rsid w:val="6DF8131E"/>
    <w:rsid w:val="6EDA6267"/>
    <w:rsid w:val="6F3A4233"/>
    <w:rsid w:val="6F742218"/>
    <w:rsid w:val="6F8C6C5D"/>
    <w:rsid w:val="6FAF4FFE"/>
    <w:rsid w:val="70284255"/>
    <w:rsid w:val="702E686B"/>
    <w:rsid w:val="711D632C"/>
    <w:rsid w:val="71A60683"/>
    <w:rsid w:val="71B65267"/>
    <w:rsid w:val="73EF4563"/>
    <w:rsid w:val="73FC27DC"/>
    <w:rsid w:val="74BF3F35"/>
    <w:rsid w:val="756E14B8"/>
    <w:rsid w:val="758D193E"/>
    <w:rsid w:val="75D16F02"/>
    <w:rsid w:val="76354A02"/>
    <w:rsid w:val="76AD69D4"/>
    <w:rsid w:val="76DC26C2"/>
    <w:rsid w:val="76F854DD"/>
    <w:rsid w:val="77054A9C"/>
    <w:rsid w:val="77071BC4"/>
    <w:rsid w:val="783616B0"/>
    <w:rsid w:val="789E266C"/>
    <w:rsid w:val="79933DF1"/>
    <w:rsid w:val="79FF3026"/>
    <w:rsid w:val="7B560A24"/>
    <w:rsid w:val="7BA30BBA"/>
    <w:rsid w:val="7BAA2FD2"/>
    <w:rsid w:val="7BEC3136"/>
    <w:rsid w:val="7C8810B1"/>
    <w:rsid w:val="7D1A3A7D"/>
    <w:rsid w:val="7E9D7D75"/>
    <w:rsid w:val="7E9E4ABF"/>
    <w:rsid w:val="7EE433D9"/>
    <w:rsid w:val="7F4E2EC8"/>
    <w:rsid w:val="7F6E1BF5"/>
    <w:rsid w:val="7F863FFD"/>
    <w:rsid w:val="7F89586C"/>
    <w:rsid w:val="7FED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napToGrid w:val="0"/>
      <w:kern w:val="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CF09-7722-4E8E-A495-FCBA0DA112F5}">
  <ds:schemaRefs/>
</ds:datastoreItem>
</file>

<file path=docProps/app.xml><?xml version="1.0" encoding="utf-8"?>
<Properties xmlns="http://schemas.openxmlformats.org/officeDocument/2006/extended-properties" xmlns:vt="http://schemas.openxmlformats.org/officeDocument/2006/docPropsVTypes">
  <Template>Normal</Template>
  <Pages>9</Pages>
  <Words>9119</Words>
  <Characters>9822</Characters>
  <Lines>44</Lines>
  <Paragraphs>12</Paragraphs>
  <TotalTime>0</TotalTime>
  <ScaleCrop>false</ScaleCrop>
  <LinksUpToDate>false</LinksUpToDate>
  <CharactersWithSpaces>10390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2023-03-04T06:28:00Z</dcterms:created>
  <dc:creator>MC</dc:creator>
  <cp:lastModifiedBy>妞妞</cp:lastModifiedBy>
  <cp:lastPrinted>2023-02-28T09:52:00Z</cp:lastPrinted>
  <dcterms:modified xsi:type="dcterms:W3CDTF">2023-12-26T03:06:37Z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173BB58D74DB40F7B50994E0004DE8B4_13</vt:lpwstr>
  </property>
</Properties>
</file>